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5D" w:rsidRDefault="00AD6E71" w:rsidP="002B3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F:\самошкина\CCI11092022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мошкина\CCI11092022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2941" w:rsidRDefault="00900970" w:rsidP="002B3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41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293C9D" w:rsidRPr="00182941">
        <w:rPr>
          <w:rFonts w:ascii="Times New Roman" w:hAnsi="Times New Roman" w:cs="Times New Roman"/>
          <w:b/>
          <w:sz w:val="28"/>
          <w:szCs w:val="28"/>
        </w:rPr>
        <w:t>обучения курса</w:t>
      </w:r>
      <w:r w:rsidR="00CF09AB" w:rsidRPr="00182941">
        <w:rPr>
          <w:rFonts w:ascii="Times New Roman" w:hAnsi="Times New Roman" w:cs="Times New Roman"/>
          <w:b/>
          <w:sz w:val="28"/>
          <w:szCs w:val="28"/>
        </w:rPr>
        <w:t xml:space="preserve"> «История России» в</w:t>
      </w:r>
      <w:r w:rsidR="00293C9D" w:rsidRPr="00182941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  <w:r w:rsidR="00CF09AB" w:rsidRPr="00182941">
        <w:rPr>
          <w:rFonts w:ascii="Times New Roman" w:hAnsi="Times New Roman" w:cs="Times New Roman"/>
          <w:b/>
          <w:sz w:val="28"/>
          <w:szCs w:val="28"/>
        </w:rPr>
        <w:t>е</w:t>
      </w:r>
    </w:p>
    <w:p w:rsidR="00900970" w:rsidRPr="00182941" w:rsidRDefault="00CF09AB" w:rsidP="001829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я</w:t>
      </w:r>
      <w:r w:rsidR="00900970" w:rsidRPr="00182941">
        <w:rPr>
          <w:rFonts w:ascii="Times New Roman" w:hAnsi="Times New Roman" w:cs="Times New Roman"/>
          <w:sz w:val="28"/>
          <w:szCs w:val="28"/>
        </w:rPr>
        <w:t xml:space="preserve">вляется формирование общественно согласованной позиции по основным этапам развития Российского государства, по разработке у учащегося </w:t>
      </w:r>
      <w:r w:rsidR="00900970" w:rsidRPr="00182941">
        <w:rPr>
          <w:rFonts w:ascii="Times New Roman" w:hAnsi="Times New Roman" w:cs="Times New Roman"/>
          <w:sz w:val="28"/>
          <w:szCs w:val="28"/>
        </w:rPr>
        <w:lastRenderedPageBreak/>
        <w:t>целостной картины российской и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Современный подход в преподавании истории предполагает единство знаний, ценностных отношений и познавательной деятельности школьников.</w:t>
      </w:r>
    </w:p>
    <w:p w:rsidR="00900970" w:rsidRPr="00182941" w:rsidRDefault="00900970" w:rsidP="00182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41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900970" w:rsidRPr="00182941" w:rsidRDefault="00B110FE" w:rsidP="009009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ф</w:t>
      </w:r>
      <w:r w:rsidR="00900970" w:rsidRPr="00182941">
        <w:rPr>
          <w:rFonts w:ascii="Times New Roman" w:hAnsi="Times New Roman" w:cs="Times New Roman"/>
          <w:sz w:val="28"/>
          <w:szCs w:val="28"/>
        </w:rPr>
        <w:t>ормирование</w:t>
      </w:r>
      <w:r w:rsidRPr="00182941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900970" w:rsidRPr="00182941">
        <w:rPr>
          <w:rFonts w:ascii="Times New Roman" w:hAnsi="Times New Roman" w:cs="Times New Roman"/>
          <w:sz w:val="28"/>
          <w:szCs w:val="28"/>
        </w:rPr>
        <w:t xml:space="preserve"> для гражданской, </w:t>
      </w:r>
      <w:proofErr w:type="spellStart"/>
      <w:r w:rsidR="00900970" w:rsidRPr="00182941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="00900970" w:rsidRPr="00182941">
        <w:rPr>
          <w:rFonts w:ascii="Times New Roman" w:hAnsi="Times New Roman" w:cs="Times New Roman"/>
          <w:sz w:val="28"/>
          <w:szCs w:val="28"/>
        </w:rPr>
        <w:t>, социальной, культурной сам</w:t>
      </w:r>
      <w:r w:rsidRPr="00182941">
        <w:rPr>
          <w:rFonts w:ascii="Times New Roman" w:hAnsi="Times New Roman" w:cs="Times New Roman"/>
          <w:sz w:val="28"/>
          <w:szCs w:val="28"/>
        </w:rPr>
        <w:t>оидентификации в личности обучающегося, осмысление им опыта российской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110FE" w:rsidRPr="00182941" w:rsidRDefault="00B110FE" w:rsidP="00B11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 xml:space="preserve"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культурных сферах, приобретение опыта </w:t>
      </w:r>
      <w:proofErr w:type="spellStart"/>
      <w:r w:rsidRPr="00182941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182941">
        <w:rPr>
          <w:rFonts w:ascii="Times New Roman" w:hAnsi="Times New Roman" w:cs="Times New Roman"/>
          <w:sz w:val="28"/>
          <w:szCs w:val="28"/>
        </w:rPr>
        <w:t xml:space="preserve"> – культурного, цивилизационного подходов к оценке социальных явлений, современных глобальных процессов;</w:t>
      </w:r>
    </w:p>
    <w:p w:rsidR="00B110FE" w:rsidRPr="00182941" w:rsidRDefault="00B110FE" w:rsidP="00B11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182941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182941">
        <w:rPr>
          <w:rFonts w:ascii="Times New Roman" w:hAnsi="Times New Roman" w:cs="Times New Roman"/>
          <w:sz w:val="28"/>
          <w:szCs w:val="28"/>
        </w:rPr>
        <w:t xml:space="preserve"> и многоконфессиональном мире.</w:t>
      </w:r>
    </w:p>
    <w:p w:rsidR="00B110FE" w:rsidRPr="00182941" w:rsidRDefault="00B110FE" w:rsidP="00B11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 xml:space="preserve">формирование важнейших культурно – исторических ориентиров для гражданской, </w:t>
      </w:r>
      <w:proofErr w:type="spellStart"/>
      <w:r w:rsidRPr="00182941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182941">
        <w:rPr>
          <w:rFonts w:ascii="Times New Roman" w:hAnsi="Times New Roman" w:cs="Times New Roman"/>
          <w:sz w:val="28"/>
          <w:szCs w:val="28"/>
        </w:rPr>
        <w:t>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110FE" w:rsidRPr="00182941" w:rsidRDefault="00B110FE" w:rsidP="00B11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 xml:space="preserve">развитие умений искать, анализировать, сопоставлять и оценивать </w:t>
      </w:r>
      <w:proofErr w:type="spellStart"/>
      <w:r w:rsidRPr="00182941">
        <w:rPr>
          <w:rFonts w:ascii="Times New Roman" w:hAnsi="Times New Roman" w:cs="Times New Roman"/>
          <w:sz w:val="28"/>
          <w:szCs w:val="28"/>
        </w:rPr>
        <w:t>содержашуюся</w:t>
      </w:r>
      <w:proofErr w:type="spellEnd"/>
      <w:r w:rsidRPr="00182941">
        <w:rPr>
          <w:rFonts w:ascii="Times New Roman" w:hAnsi="Times New Roman" w:cs="Times New Roman"/>
          <w:sz w:val="28"/>
          <w:szCs w:val="28"/>
        </w:rPr>
        <w:t xml:space="preserve">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110FE" w:rsidRPr="00182941" w:rsidRDefault="00B110FE" w:rsidP="00B11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воспитания уважения к историческому наследию народов России; восприятие традиций исторического диалога, сложившихся в</w:t>
      </w:r>
      <w:r w:rsidR="00A208A1" w:rsidRPr="00182941">
        <w:rPr>
          <w:rFonts w:ascii="Times New Roman" w:hAnsi="Times New Roman" w:cs="Times New Roman"/>
          <w:sz w:val="28"/>
          <w:szCs w:val="28"/>
        </w:rPr>
        <w:t xml:space="preserve"> поликультурном, </w:t>
      </w:r>
      <w:proofErr w:type="spellStart"/>
      <w:r w:rsidR="00A208A1" w:rsidRPr="00182941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="00A208A1" w:rsidRPr="00182941">
        <w:rPr>
          <w:rFonts w:ascii="Times New Roman" w:hAnsi="Times New Roman" w:cs="Times New Roman"/>
          <w:sz w:val="28"/>
          <w:szCs w:val="28"/>
        </w:rPr>
        <w:t xml:space="preserve"> и </w:t>
      </w:r>
      <w:r w:rsidRPr="00182941">
        <w:rPr>
          <w:rFonts w:ascii="Times New Roman" w:hAnsi="Times New Roman" w:cs="Times New Roman"/>
          <w:sz w:val="28"/>
          <w:szCs w:val="28"/>
        </w:rPr>
        <w:t xml:space="preserve">многоконфессиональном Российском государстве. </w:t>
      </w:r>
    </w:p>
    <w:p w:rsidR="00591D8B" w:rsidRPr="00182941" w:rsidRDefault="00591D8B" w:rsidP="00AA6C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D8B" w:rsidRPr="00182941" w:rsidRDefault="00591D8B" w:rsidP="00591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41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 учащихся к окончанию 6 класса</w:t>
      </w:r>
    </w:p>
    <w:p w:rsidR="00304C33" w:rsidRPr="00182941" w:rsidRDefault="00304C33" w:rsidP="00304C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2941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синхронистических связей истории Руси и стран Европы и Азии;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анализ генеалогических схем и таблиц;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использование исторических понятий и терминов;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знаний о территории и границах, географических особенностях, месте и роли Руси, России во всемирно-историческом процессе изучаемого периода;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информации о расселении человеческих общностей в эпоху первобытности и Древней Руси, расположении древних государств, местах важнейших событий;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взаимосвязи между природными и социальными явлениями, их влияния на жизнь человека;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 суждений о значении исторического и культурного наследия восточных славян и их соседей;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характерных, существенных черт форм </w:t>
      </w:r>
      <w:proofErr w:type="spellStart"/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догосударственного</w:t>
      </w:r>
      <w:proofErr w:type="spellEnd"/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 с использованием понятийного и познавательного инструментария социальных наук;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информации, содержащейся в летописях (фрагменты «Повести временных лет» и др.), правовых документах (Русская Правда, Судебники 1497 и 1550 гг. и др.), публицистических произведениях, записках иностранцев и других источниках по истории Древней и Московской Руси;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оценивание поступков, человеческих качеств на основе осмысления деятельности Владимира I </w:t>
      </w:r>
      <w:proofErr w:type="spellStart"/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Святославича</w:t>
      </w:r>
      <w:proofErr w:type="spellEnd"/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Ярослава Мудрого, Владимира II Мономаха, Андрея </w:t>
      </w:r>
      <w:proofErr w:type="spellStart"/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Боголюбского</w:t>
      </w:r>
      <w:proofErr w:type="spellEnd"/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Александра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достоверной и вымышленной (мифологической, легендарной) информации в источниках и их комментирование (с помощью учителя);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с помощью учителя различных версий и оценок исторических событий и личностей с опорой на конкретные примеры;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собственного отношения к дискуссионным проблемам прошлого;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оформление материалов по древней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РФ;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историко-культурного, историко- антропологического, цивилизационного подходов к оценке социальных явлений;</w:t>
      </w:r>
    </w:p>
    <w:p w:rsidR="00304C33" w:rsidRPr="00182941" w:rsidRDefault="00304C33" w:rsidP="00304C3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 осмысление социального, духовного, нравственного опыта периода Древней и Московской Руси, уважение к древнерусской культуре и культуре других народов; понимание культурного многообразия народов Евразии в изучаемый период.</w:t>
      </w:r>
    </w:p>
    <w:p w:rsidR="00304C33" w:rsidRPr="00182941" w:rsidRDefault="00304C33" w:rsidP="00304C3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294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82941">
        <w:rPr>
          <w:rFonts w:ascii="Times New Roman" w:hAnsi="Times New Roman" w:cs="Times New Roman"/>
          <w:b/>
          <w:sz w:val="28"/>
          <w:szCs w:val="28"/>
        </w:rPr>
        <w:t>: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формулировать при поддержке учителя новые для себя задачи в учёбе и познавательной деятельности;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lastRenderedPageBreak/>
        <w:t>собирать и фиксировать информацию, выделяя главную и второстепенную, критически оценивать её достоверность с помощью педагога;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использовать ранее изученный материал при решении познавательных задач;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ставить репродуктивные вопросы (на воспроизведение материала) по изученному материалу;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применять начальные исследовательские умения при решении поисковых задач;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решать творческие задачи, представлять результаты своей деятельности в различных видах публичных выступлений, в том числе с использованием наглядности (высказывание, монолог, беседа, сообщение, презентация, участие в дискуссии и др.), а также в виде письменных работ;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использовать ИКТ-технологии для обработки, передачи, систематизации и презентации информации;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304C33" w:rsidRPr="00182941" w:rsidRDefault="00304C33" w:rsidP="00304C3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определять свою роль в учебной группе, вклад всех участников в общий результат.</w:t>
      </w:r>
    </w:p>
    <w:p w:rsidR="00182941" w:rsidRDefault="00182941" w:rsidP="00591D8B">
      <w:pPr>
        <w:rPr>
          <w:rFonts w:ascii="Times New Roman" w:hAnsi="Times New Roman" w:cs="Times New Roman"/>
          <w:b/>
          <w:sz w:val="28"/>
          <w:szCs w:val="28"/>
        </w:rPr>
      </w:pPr>
    </w:p>
    <w:p w:rsidR="00182941" w:rsidRDefault="00182941" w:rsidP="00591D8B">
      <w:pPr>
        <w:rPr>
          <w:rFonts w:ascii="Times New Roman" w:hAnsi="Times New Roman" w:cs="Times New Roman"/>
          <w:b/>
          <w:sz w:val="28"/>
          <w:szCs w:val="28"/>
        </w:rPr>
      </w:pPr>
    </w:p>
    <w:p w:rsidR="00591D8B" w:rsidRPr="00182941" w:rsidRDefault="00591D8B" w:rsidP="00591D8B">
      <w:pPr>
        <w:rPr>
          <w:rFonts w:ascii="Times New Roman" w:hAnsi="Times New Roman" w:cs="Times New Roman"/>
          <w:b/>
          <w:sz w:val="28"/>
          <w:szCs w:val="28"/>
        </w:rPr>
      </w:pPr>
      <w:r w:rsidRPr="00182941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91D8B" w:rsidRPr="00182941" w:rsidRDefault="00591D8B" w:rsidP="00591D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 xml:space="preserve">первичная социальная и культурная идентичность на основе усвоения системы исторических понятий и представлений о прошлом Отечества </w:t>
      </w:r>
      <w:r w:rsidRPr="00182941">
        <w:rPr>
          <w:rFonts w:ascii="Times New Roman" w:hAnsi="Times New Roman" w:cs="Times New Roman"/>
          <w:sz w:val="28"/>
          <w:szCs w:val="28"/>
        </w:rPr>
        <w:lastRenderedPageBreak/>
        <w:t>(период до XV в.), эмоционально положительное принятие своей этнической идентичности;</w:t>
      </w:r>
    </w:p>
    <w:p w:rsidR="00591D8B" w:rsidRPr="00182941" w:rsidRDefault="00591D8B" w:rsidP="00591D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изложение своей точки зрения, её аргументация в соответствии с возрастными возможностями;</w:t>
      </w:r>
    </w:p>
    <w:p w:rsidR="00591D8B" w:rsidRPr="00182941" w:rsidRDefault="00591D8B" w:rsidP="00591D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 xml:space="preserve">формулирование ценностных суждений и/или своей позиции по изучаемой проблеме, проявление доброжелательности и эмоционально – нравственной отзывчивости, </w:t>
      </w:r>
      <w:proofErr w:type="spellStart"/>
      <w:r w:rsidRPr="0018294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82941">
        <w:rPr>
          <w:rFonts w:ascii="Times New Roman" w:hAnsi="Times New Roman" w:cs="Times New Roman"/>
          <w:sz w:val="28"/>
          <w:szCs w:val="28"/>
        </w:rPr>
        <w:t xml:space="preserve"> как понимания чувств других людей и сопереживания им;</w:t>
      </w:r>
    </w:p>
    <w:p w:rsidR="00591D8B" w:rsidRPr="00182941" w:rsidRDefault="00591D8B" w:rsidP="00591D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эпох, осмысление социально – нравственного опыта предшествующих поколений;</w:t>
      </w:r>
    </w:p>
    <w:p w:rsidR="00591D8B" w:rsidRPr="00182941" w:rsidRDefault="00591D8B" w:rsidP="00591D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591D8B" w:rsidRPr="00182941" w:rsidRDefault="003A0BB7" w:rsidP="00591D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следование этическим нормам и правилам ведения диалога в соответствии с возрастными возможностями;</w:t>
      </w:r>
    </w:p>
    <w:p w:rsidR="003A0BB7" w:rsidRPr="00182941" w:rsidRDefault="003A0BB7" w:rsidP="00591D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обсуждение и оценивание своих достижений, а также достижений других обучающихся под руководством педагога;</w:t>
      </w:r>
    </w:p>
    <w:p w:rsidR="00304C33" w:rsidRPr="00182941" w:rsidRDefault="003A0BB7" w:rsidP="00304C3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941">
        <w:rPr>
          <w:rFonts w:ascii="Times New Roman" w:hAnsi="Times New Roman" w:cs="Times New Roman"/>
          <w:sz w:val="28"/>
          <w:szCs w:val="28"/>
        </w:rPr>
        <w:t>расширение опыта конструктивного взаимодействия в школьном и социальном общении.</w:t>
      </w:r>
    </w:p>
    <w:p w:rsidR="00304C33" w:rsidRPr="00182941" w:rsidRDefault="00182941" w:rsidP="00182941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="00304C33" w:rsidRPr="00182941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304C33" w:rsidRPr="00182941" w:rsidRDefault="00304C33" w:rsidP="00304C3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6075"/>
        <w:gridCol w:w="1817"/>
      </w:tblGrid>
      <w:tr w:rsidR="00304C33" w:rsidRPr="00182941" w:rsidTr="00182941">
        <w:trPr>
          <w:trHeight w:val="236"/>
        </w:trPr>
        <w:tc>
          <w:tcPr>
            <w:tcW w:w="1121" w:type="dxa"/>
          </w:tcPr>
          <w:p w:rsidR="00304C33" w:rsidRPr="00182941" w:rsidRDefault="00304C33" w:rsidP="00304C33">
            <w:pPr>
              <w:pStyle w:val="1"/>
              <w:ind w:left="142" w:right="-75"/>
              <w:jc w:val="both"/>
              <w:rPr>
                <w:sz w:val="28"/>
                <w:szCs w:val="28"/>
              </w:rPr>
            </w:pPr>
            <w:r w:rsidRPr="00182941">
              <w:rPr>
                <w:sz w:val="28"/>
                <w:szCs w:val="28"/>
              </w:rPr>
              <w:t>№ п/п</w:t>
            </w:r>
          </w:p>
        </w:tc>
        <w:tc>
          <w:tcPr>
            <w:tcW w:w="6075" w:type="dxa"/>
          </w:tcPr>
          <w:p w:rsidR="00304C33" w:rsidRPr="00182941" w:rsidRDefault="00304C33" w:rsidP="00304C33">
            <w:pPr>
              <w:pStyle w:val="1"/>
              <w:ind w:left="142"/>
              <w:jc w:val="both"/>
              <w:rPr>
                <w:sz w:val="28"/>
                <w:szCs w:val="28"/>
              </w:rPr>
            </w:pPr>
            <w:r w:rsidRPr="00182941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817" w:type="dxa"/>
          </w:tcPr>
          <w:p w:rsidR="00304C33" w:rsidRPr="00182941" w:rsidRDefault="00304C33" w:rsidP="00304C33">
            <w:pPr>
              <w:pStyle w:val="1"/>
              <w:ind w:left="142"/>
              <w:jc w:val="both"/>
              <w:rPr>
                <w:sz w:val="28"/>
                <w:szCs w:val="28"/>
              </w:rPr>
            </w:pPr>
            <w:r w:rsidRPr="00182941">
              <w:rPr>
                <w:sz w:val="28"/>
                <w:szCs w:val="28"/>
              </w:rPr>
              <w:t>Количество часов</w:t>
            </w:r>
          </w:p>
        </w:tc>
      </w:tr>
      <w:tr w:rsidR="00304C33" w:rsidRPr="00182941" w:rsidTr="00182941">
        <w:trPr>
          <w:trHeight w:val="297"/>
        </w:trPr>
        <w:tc>
          <w:tcPr>
            <w:tcW w:w="1121" w:type="dxa"/>
          </w:tcPr>
          <w:p w:rsidR="00304C33" w:rsidRPr="00182941" w:rsidRDefault="00304C33" w:rsidP="00304C33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75" w:type="dxa"/>
          </w:tcPr>
          <w:p w:rsidR="00304C33" w:rsidRPr="00182941" w:rsidRDefault="00304C33" w:rsidP="00712747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817" w:type="dxa"/>
          </w:tcPr>
          <w:p w:rsidR="00304C33" w:rsidRPr="00182941" w:rsidRDefault="00304C33" w:rsidP="00304C33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sz w:val="28"/>
                <w:szCs w:val="28"/>
              </w:rPr>
              <w:t>1 ч</w:t>
            </w:r>
          </w:p>
        </w:tc>
      </w:tr>
      <w:tr w:rsidR="00304C33" w:rsidRPr="00182941" w:rsidTr="00182941">
        <w:trPr>
          <w:trHeight w:val="471"/>
        </w:trPr>
        <w:tc>
          <w:tcPr>
            <w:tcW w:w="1121" w:type="dxa"/>
          </w:tcPr>
          <w:p w:rsidR="00304C33" w:rsidRPr="00182941" w:rsidRDefault="00304C33" w:rsidP="00304C33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75" w:type="dxa"/>
          </w:tcPr>
          <w:p w:rsidR="00304C33" w:rsidRPr="00182941" w:rsidRDefault="00182941" w:rsidP="00712747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I. Народы и </w:t>
            </w:r>
            <w:r w:rsidR="00304C33" w:rsidRPr="00182941">
              <w:rPr>
                <w:b/>
                <w:sz w:val="28"/>
                <w:szCs w:val="28"/>
              </w:rPr>
              <w:t>государства на территории нашей страны в древности.</w:t>
            </w:r>
          </w:p>
        </w:tc>
        <w:tc>
          <w:tcPr>
            <w:tcW w:w="1817" w:type="dxa"/>
          </w:tcPr>
          <w:p w:rsidR="00304C33" w:rsidRPr="00182941" w:rsidRDefault="00182941" w:rsidP="00182941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ч</w:t>
            </w:r>
          </w:p>
        </w:tc>
      </w:tr>
      <w:tr w:rsidR="00304C33" w:rsidRPr="00182941" w:rsidTr="00182941">
        <w:trPr>
          <w:trHeight w:val="942"/>
        </w:trPr>
        <w:tc>
          <w:tcPr>
            <w:tcW w:w="1121" w:type="dxa"/>
          </w:tcPr>
          <w:p w:rsidR="00304C33" w:rsidRPr="00182941" w:rsidRDefault="00304C33" w:rsidP="00304C33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75" w:type="dxa"/>
          </w:tcPr>
          <w:p w:rsidR="00476BBA" w:rsidRPr="00182941" w:rsidRDefault="00476BBA" w:rsidP="00712747">
            <w:pPr>
              <w:pStyle w:val="1"/>
              <w:jc w:val="both"/>
              <w:rPr>
                <w:b/>
                <w:bCs/>
                <w:sz w:val="28"/>
                <w:szCs w:val="28"/>
              </w:rPr>
            </w:pPr>
            <w:r w:rsidRPr="00182941">
              <w:rPr>
                <w:b/>
                <w:bCs/>
                <w:sz w:val="28"/>
                <w:szCs w:val="28"/>
              </w:rPr>
              <w:t xml:space="preserve">Тема </w:t>
            </w:r>
            <w:r w:rsidRPr="00182941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182941">
              <w:rPr>
                <w:b/>
                <w:bCs/>
                <w:sz w:val="28"/>
                <w:szCs w:val="28"/>
              </w:rPr>
              <w:t xml:space="preserve">. Русь в </w:t>
            </w:r>
            <w:r w:rsidRPr="00182941">
              <w:rPr>
                <w:b/>
                <w:bCs/>
                <w:sz w:val="28"/>
                <w:szCs w:val="28"/>
                <w:lang w:val="en-US"/>
              </w:rPr>
              <w:t>IX</w:t>
            </w:r>
            <w:r w:rsidRPr="00182941">
              <w:rPr>
                <w:b/>
                <w:bCs/>
                <w:sz w:val="28"/>
                <w:szCs w:val="28"/>
              </w:rPr>
              <w:t xml:space="preserve"> – первой половине </w:t>
            </w:r>
            <w:r w:rsidRPr="00182941">
              <w:rPr>
                <w:b/>
                <w:bCs/>
                <w:sz w:val="28"/>
                <w:szCs w:val="28"/>
                <w:lang w:val="en-US"/>
              </w:rPr>
              <w:t>XII</w:t>
            </w:r>
            <w:r w:rsidRPr="00182941">
              <w:rPr>
                <w:b/>
                <w:bCs/>
                <w:sz w:val="28"/>
                <w:szCs w:val="28"/>
              </w:rPr>
              <w:t xml:space="preserve"> в. </w:t>
            </w:r>
          </w:p>
          <w:p w:rsidR="00304C33" w:rsidRPr="00182941" w:rsidRDefault="00304C33" w:rsidP="00304C33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304C33" w:rsidRPr="00182941" w:rsidRDefault="00476BBA" w:rsidP="00182941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sz w:val="28"/>
                <w:szCs w:val="28"/>
              </w:rPr>
              <w:t>11 ч</w:t>
            </w:r>
          </w:p>
        </w:tc>
      </w:tr>
      <w:tr w:rsidR="00304C33" w:rsidRPr="00182941" w:rsidTr="00182941">
        <w:trPr>
          <w:trHeight w:val="471"/>
        </w:trPr>
        <w:tc>
          <w:tcPr>
            <w:tcW w:w="1121" w:type="dxa"/>
          </w:tcPr>
          <w:p w:rsidR="00304C33" w:rsidRPr="00182941" w:rsidRDefault="00476BBA" w:rsidP="00304C33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75" w:type="dxa"/>
          </w:tcPr>
          <w:p w:rsidR="00304C33" w:rsidRPr="00182941" w:rsidRDefault="00476BBA" w:rsidP="00476BBA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sz w:val="28"/>
                <w:szCs w:val="28"/>
              </w:rPr>
              <w:t xml:space="preserve">Тема III. Русь в середине XII – начале XIII в. </w:t>
            </w:r>
          </w:p>
        </w:tc>
        <w:tc>
          <w:tcPr>
            <w:tcW w:w="1817" w:type="dxa"/>
          </w:tcPr>
          <w:p w:rsidR="00304C33" w:rsidRPr="00182941" w:rsidRDefault="00476BBA" w:rsidP="00182941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sz w:val="28"/>
                <w:szCs w:val="28"/>
              </w:rPr>
              <w:t>5 ч</w:t>
            </w:r>
          </w:p>
        </w:tc>
      </w:tr>
      <w:tr w:rsidR="00304C33" w:rsidRPr="00182941" w:rsidTr="00182941">
        <w:trPr>
          <w:trHeight w:val="707"/>
        </w:trPr>
        <w:tc>
          <w:tcPr>
            <w:tcW w:w="1121" w:type="dxa"/>
          </w:tcPr>
          <w:p w:rsidR="00304C33" w:rsidRPr="00182941" w:rsidRDefault="00712747" w:rsidP="00304C33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75" w:type="dxa"/>
          </w:tcPr>
          <w:p w:rsidR="00304C33" w:rsidRPr="00182941" w:rsidRDefault="00304C33" w:rsidP="00712747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sz w:val="28"/>
                <w:szCs w:val="28"/>
              </w:rPr>
              <w:t xml:space="preserve"> </w:t>
            </w:r>
            <w:r w:rsidR="00712747" w:rsidRPr="00182941">
              <w:rPr>
                <w:b/>
                <w:sz w:val="28"/>
                <w:szCs w:val="28"/>
              </w:rPr>
              <w:t xml:space="preserve">Тема IV. Русские земли в середине XIII – XIV в. </w:t>
            </w:r>
          </w:p>
        </w:tc>
        <w:tc>
          <w:tcPr>
            <w:tcW w:w="1817" w:type="dxa"/>
          </w:tcPr>
          <w:p w:rsidR="00304C33" w:rsidRPr="00182941" w:rsidRDefault="00712747" w:rsidP="00182941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sz w:val="28"/>
                <w:szCs w:val="28"/>
              </w:rPr>
              <w:t xml:space="preserve">10 </w:t>
            </w:r>
            <w:r w:rsidR="00304C33" w:rsidRPr="00182941">
              <w:rPr>
                <w:b/>
                <w:sz w:val="28"/>
                <w:szCs w:val="28"/>
              </w:rPr>
              <w:t>ч</w:t>
            </w:r>
          </w:p>
        </w:tc>
      </w:tr>
      <w:tr w:rsidR="00304C33" w:rsidRPr="00182941" w:rsidTr="00182941">
        <w:trPr>
          <w:trHeight w:val="471"/>
        </w:trPr>
        <w:tc>
          <w:tcPr>
            <w:tcW w:w="1121" w:type="dxa"/>
          </w:tcPr>
          <w:p w:rsidR="00304C33" w:rsidRPr="00182941" w:rsidRDefault="00712747" w:rsidP="00304C33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75" w:type="dxa"/>
          </w:tcPr>
          <w:p w:rsidR="00304C33" w:rsidRPr="00182941" w:rsidRDefault="00712747" w:rsidP="00712747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bCs/>
                <w:sz w:val="28"/>
                <w:szCs w:val="28"/>
              </w:rPr>
              <w:t xml:space="preserve">Тема </w:t>
            </w:r>
            <w:r w:rsidRPr="00182941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182941">
              <w:rPr>
                <w:b/>
                <w:bCs/>
                <w:sz w:val="28"/>
                <w:szCs w:val="28"/>
              </w:rPr>
              <w:t xml:space="preserve">. Формирование единого Русского государства </w:t>
            </w:r>
          </w:p>
        </w:tc>
        <w:tc>
          <w:tcPr>
            <w:tcW w:w="1817" w:type="dxa"/>
          </w:tcPr>
          <w:p w:rsidR="00304C33" w:rsidRPr="00182941" w:rsidRDefault="007E0EEC" w:rsidP="00182941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  <w:r w:rsidR="00304C33" w:rsidRPr="00182941">
              <w:rPr>
                <w:b/>
                <w:sz w:val="28"/>
                <w:szCs w:val="28"/>
              </w:rPr>
              <w:t>ч</w:t>
            </w:r>
          </w:p>
        </w:tc>
      </w:tr>
      <w:tr w:rsidR="00304C33" w:rsidRPr="00182941" w:rsidTr="00182941">
        <w:trPr>
          <w:trHeight w:val="217"/>
        </w:trPr>
        <w:tc>
          <w:tcPr>
            <w:tcW w:w="1121" w:type="dxa"/>
          </w:tcPr>
          <w:p w:rsidR="00304C33" w:rsidRPr="00182941" w:rsidRDefault="00304C33" w:rsidP="00304C33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  <w:r w:rsidRPr="00182941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6075" w:type="dxa"/>
          </w:tcPr>
          <w:p w:rsidR="00304C33" w:rsidRPr="00182941" w:rsidRDefault="00304C33" w:rsidP="00304C33">
            <w:pPr>
              <w:pStyle w:val="1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304C33" w:rsidRPr="00182941" w:rsidRDefault="007E0EEC" w:rsidP="00304C33">
            <w:pPr>
              <w:pStyle w:val="1"/>
              <w:ind w:lef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="00304C33" w:rsidRPr="00182941">
              <w:rPr>
                <w:b/>
                <w:sz w:val="28"/>
                <w:szCs w:val="28"/>
              </w:rPr>
              <w:t xml:space="preserve"> ч</w:t>
            </w:r>
          </w:p>
        </w:tc>
      </w:tr>
    </w:tbl>
    <w:p w:rsidR="00304C33" w:rsidRPr="00182941" w:rsidRDefault="00304C33" w:rsidP="00A20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941" w:rsidRDefault="004A74F8" w:rsidP="00182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41">
        <w:rPr>
          <w:rFonts w:ascii="Times New Roman" w:hAnsi="Times New Roman" w:cs="Times New Roman"/>
          <w:b/>
          <w:sz w:val="28"/>
          <w:szCs w:val="28"/>
        </w:rPr>
        <w:t>Содержание тем уч</w:t>
      </w:r>
      <w:r w:rsidR="007E0EEC">
        <w:rPr>
          <w:rFonts w:ascii="Times New Roman" w:hAnsi="Times New Roman" w:cs="Times New Roman"/>
          <w:b/>
          <w:sz w:val="28"/>
          <w:szCs w:val="28"/>
        </w:rPr>
        <w:t>ебного курса Истории России. (38</w:t>
      </w:r>
      <w:r w:rsidRPr="00182941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182941" w:rsidRPr="00182941" w:rsidRDefault="004A74F8" w:rsidP="001829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9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Введение. 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lastRenderedPageBreak/>
        <w:t>Предмет отечественной истории. История России как неотъемлемая часть всемирно – исторического процесса. Факторы самобытности российской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29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Народы и государства на территории нашей страны в древности. 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 xml:space="preserve"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Евразийские степи и лесостепь. Народы Сибири и Дальнего Востока. </w:t>
      </w:r>
      <w:proofErr w:type="spellStart"/>
      <w:r w:rsidRPr="00182941">
        <w:rPr>
          <w:rFonts w:ascii="Times New Roman" w:hAnsi="Times New Roman" w:cs="Times New Roman"/>
          <w:bCs/>
          <w:sz w:val="28"/>
          <w:szCs w:val="28"/>
        </w:rPr>
        <w:t>Хуннский</w:t>
      </w:r>
      <w:proofErr w:type="spellEnd"/>
      <w:r w:rsidRPr="00182941">
        <w:rPr>
          <w:rFonts w:ascii="Times New Roman" w:hAnsi="Times New Roman" w:cs="Times New Roman"/>
          <w:bCs/>
          <w:sz w:val="28"/>
          <w:szCs w:val="28"/>
        </w:rPr>
        <w:t xml:space="preserve"> каганат. Скифское царство. Сарматы. Финские племена. Аланы.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29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Восточная Европа и евразийские степи в середине </w:t>
      </w:r>
      <w:r w:rsidRPr="0018294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1829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тысячелетия н. э.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 xml:space="preserve"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– восточных, западных и южных славян. Славянские общности Восточной Европы. Их соседи – </w:t>
      </w:r>
      <w:proofErr w:type="spellStart"/>
      <w:r w:rsidRPr="00182941">
        <w:rPr>
          <w:rFonts w:ascii="Times New Roman" w:hAnsi="Times New Roman" w:cs="Times New Roman"/>
          <w:bCs/>
          <w:sz w:val="28"/>
          <w:szCs w:val="28"/>
        </w:rPr>
        <w:t>балты</w:t>
      </w:r>
      <w:proofErr w:type="spellEnd"/>
      <w:r w:rsidRPr="0018294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82941">
        <w:rPr>
          <w:rFonts w:ascii="Times New Roman" w:hAnsi="Times New Roman" w:cs="Times New Roman"/>
          <w:bCs/>
          <w:sz w:val="28"/>
          <w:szCs w:val="28"/>
        </w:rPr>
        <w:t>финно</w:t>
      </w:r>
      <w:proofErr w:type="spellEnd"/>
      <w:r w:rsidRPr="0018294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182941">
        <w:rPr>
          <w:rFonts w:ascii="Times New Roman" w:hAnsi="Times New Roman" w:cs="Times New Roman"/>
          <w:bCs/>
          <w:sz w:val="28"/>
          <w:szCs w:val="28"/>
        </w:rPr>
        <w:t>угры</w:t>
      </w:r>
      <w:proofErr w:type="spellEnd"/>
      <w:r w:rsidRPr="00182941">
        <w:rPr>
          <w:rFonts w:ascii="Times New Roman" w:hAnsi="Times New Roman" w:cs="Times New Roman"/>
          <w:bCs/>
          <w:sz w:val="28"/>
          <w:szCs w:val="28"/>
        </w:rPr>
        <w:t>, кочевые племена.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 славян.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 xml:space="preserve">Страны и народы Восточной Европы, Сибири и Дальнего Востока. Объединение </w:t>
      </w:r>
      <w:proofErr w:type="spellStart"/>
      <w:r w:rsidRPr="00182941">
        <w:rPr>
          <w:rFonts w:ascii="Times New Roman" w:hAnsi="Times New Roman" w:cs="Times New Roman"/>
          <w:bCs/>
          <w:sz w:val="28"/>
          <w:szCs w:val="28"/>
        </w:rPr>
        <w:t>древнетюрских</w:t>
      </w:r>
      <w:proofErr w:type="spellEnd"/>
      <w:r w:rsidRPr="00182941">
        <w:rPr>
          <w:rFonts w:ascii="Times New Roman" w:hAnsi="Times New Roman" w:cs="Times New Roman"/>
          <w:bCs/>
          <w:sz w:val="28"/>
          <w:szCs w:val="28"/>
        </w:rPr>
        <w:t xml:space="preserve"> племен тюрков, </w:t>
      </w:r>
      <w:proofErr w:type="spellStart"/>
      <w:r w:rsidRPr="00182941">
        <w:rPr>
          <w:rFonts w:ascii="Times New Roman" w:hAnsi="Times New Roman" w:cs="Times New Roman"/>
          <w:bCs/>
          <w:sz w:val="28"/>
          <w:szCs w:val="28"/>
        </w:rPr>
        <w:t>огузов</w:t>
      </w:r>
      <w:proofErr w:type="spellEnd"/>
      <w:r w:rsidRPr="00182941">
        <w:rPr>
          <w:rFonts w:ascii="Times New Roman" w:hAnsi="Times New Roman" w:cs="Times New Roman"/>
          <w:bCs/>
          <w:sz w:val="28"/>
          <w:szCs w:val="28"/>
        </w:rPr>
        <w:t xml:space="preserve">, киргизов и кыпчаков. Великий Тюркский каганат; Восточный Тюркский каганат и Западный Тюркский каганат. Уйгурский каганат. Великий киргизский каганат. Киргизский каганат. </w:t>
      </w:r>
      <w:proofErr w:type="spellStart"/>
      <w:r w:rsidRPr="00182941">
        <w:rPr>
          <w:rFonts w:ascii="Times New Roman" w:hAnsi="Times New Roman" w:cs="Times New Roman"/>
          <w:bCs/>
          <w:sz w:val="28"/>
          <w:szCs w:val="28"/>
        </w:rPr>
        <w:t>Киданьское</w:t>
      </w:r>
      <w:proofErr w:type="spellEnd"/>
      <w:r w:rsidRPr="00182941">
        <w:rPr>
          <w:rFonts w:ascii="Times New Roman" w:hAnsi="Times New Roman" w:cs="Times New Roman"/>
          <w:bCs/>
          <w:sz w:val="28"/>
          <w:szCs w:val="28"/>
        </w:rPr>
        <w:t xml:space="preserve"> государство. Аварский каганат. Хазарский каганат. Волжская </w:t>
      </w:r>
      <w:proofErr w:type="spellStart"/>
      <w:r w:rsidRPr="00182941">
        <w:rPr>
          <w:rFonts w:ascii="Times New Roman" w:hAnsi="Times New Roman" w:cs="Times New Roman"/>
          <w:bCs/>
          <w:sz w:val="28"/>
          <w:szCs w:val="28"/>
        </w:rPr>
        <w:t>Булгария</w:t>
      </w:r>
      <w:proofErr w:type="spellEnd"/>
      <w:r w:rsidRPr="00182941">
        <w:rPr>
          <w:rFonts w:ascii="Times New Roman" w:hAnsi="Times New Roman" w:cs="Times New Roman"/>
          <w:bCs/>
          <w:sz w:val="28"/>
          <w:szCs w:val="28"/>
        </w:rPr>
        <w:t>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 xml:space="preserve">Этнокультурные контакты славянских, тюркских и </w:t>
      </w:r>
      <w:proofErr w:type="spellStart"/>
      <w:r w:rsidRPr="00182941">
        <w:rPr>
          <w:rFonts w:ascii="Times New Roman" w:hAnsi="Times New Roman" w:cs="Times New Roman"/>
          <w:bCs/>
          <w:sz w:val="28"/>
          <w:szCs w:val="28"/>
        </w:rPr>
        <w:t>финно</w:t>
      </w:r>
      <w:proofErr w:type="spellEnd"/>
      <w:r w:rsidRPr="00182941">
        <w:rPr>
          <w:rFonts w:ascii="Times New Roman" w:hAnsi="Times New Roman" w:cs="Times New Roman"/>
          <w:bCs/>
          <w:sz w:val="28"/>
          <w:szCs w:val="28"/>
        </w:rPr>
        <w:t xml:space="preserve"> – угорских народов к концу </w:t>
      </w:r>
      <w:r w:rsidRPr="0018294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82941">
        <w:rPr>
          <w:rFonts w:ascii="Times New Roman" w:hAnsi="Times New Roman" w:cs="Times New Roman"/>
          <w:bCs/>
          <w:sz w:val="28"/>
          <w:szCs w:val="28"/>
        </w:rPr>
        <w:t xml:space="preserve"> тыс. н. э.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Появление первых христианских, иудейских, исламских общин.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2941">
        <w:rPr>
          <w:rFonts w:ascii="Times New Roman" w:hAnsi="Times New Roman" w:cs="Times New Roman"/>
          <w:b/>
          <w:bCs/>
          <w:i/>
          <w:sz w:val="28"/>
          <w:szCs w:val="28"/>
        </w:rPr>
        <w:t>Образование государства Русь.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Политическое развитие Европы в эпоху раннего Средневековья. Норманнский фактор в образовании европейских государств.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Предпосылки и особенности складывания государства Русь. Формирование княжеской власти (князь и дружина, полюдье). Новгород и Киев – центры древнерусской государственности. Князь Олег. Образование государства. Перенос столицы в Киев.</w:t>
      </w:r>
    </w:p>
    <w:p w:rsidR="004A74F8" w:rsidRPr="00182941" w:rsidRDefault="004A74F8" w:rsidP="004A74F8">
      <w:pPr>
        <w:tabs>
          <w:tab w:val="left" w:pos="3210"/>
        </w:tabs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Первые русские князья, их внутренняя и внешняя политика. Формирование территории государства Русь.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lastRenderedPageBreak/>
        <w:t>Социально – экономический строй ранней Руси. Земельные отношения. Свободное и зависимое население. Крупнейшие русские города, развитие ремесел и торговли.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 xml:space="preserve">Европейский христианский мир. Крещение Руси: причины и значение. Владимир </w:t>
      </w:r>
      <w:r w:rsidRPr="0018294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82941">
        <w:rPr>
          <w:rFonts w:ascii="Times New Roman" w:hAnsi="Times New Roman" w:cs="Times New Roman"/>
          <w:bCs/>
          <w:sz w:val="28"/>
          <w:szCs w:val="28"/>
        </w:rPr>
        <w:t xml:space="preserve"> Святой.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 xml:space="preserve">Зарождение ранней русской культуры, ее специфика и достижения. Былинный эпос. Возникновение письменности. Начало летописания. Литература и ее жанры (слово, житие, поучение, </w:t>
      </w:r>
      <w:proofErr w:type="spellStart"/>
      <w:r w:rsidRPr="00182941">
        <w:rPr>
          <w:rFonts w:ascii="Times New Roman" w:hAnsi="Times New Roman" w:cs="Times New Roman"/>
          <w:bCs/>
          <w:sz w:val="28"/>
          <w:szCs w:val="28"/>
        </w:rPr>
        <w:t>хожение</w:t>
      </w:r>
      <w:proofErr w:type="spellEnd"/>
      <w:r w:rsidRPr="00182941">
        <w:rPr>
          <w:rFonts w:ascii="Times New Roman" w:hAnsi="Times New Roman" w:cs="Times New Roman"/>
          <w:bCs/>
          <w:sz w:val="28"/>
          <w:szCs w:val="28"/>
        </w:rPr>
        <w:t>). Деревянное и каменное зодчество. Монументальная живопись, мозаики, фрески. Иконы. Декоративно – прикладное искусство. Быт и образ жизни разных слоев населения.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29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Русь в конце </w:t>
      </w:r>
      <w:r w:rsidRPr="0018294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X</w:t>
      </w:r>
      <w:r w:rsidRPr="001829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начале </w:t>
      </w:r>
      <w:r w:rsidRPr="0018294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XII</w:t>
      </w:r>
      <w:r w:rsidRPr="001829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Русская Правда, церковные уставы.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Социально – экономический уклад. Земельные отношения. Уровень социально – экономического развития русских земель.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Дискуссии об общественном строе. Основные социальные слои древнерусского общества. Зависимые категории населения.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Православная церковь и ее роль в жизни общества. Развитие международных связей Русского государства, укрепление его международного положения.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Комплексных характер художественного оформления архитектурных сооружений. Значение древнерусской культуры в развитии европейской культуры.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29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Русь в середине </w:t>
      </w:r>
      <w:r w:rsidRPr="0018294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XII</w:t>
      </w:r>
      <w:r w:rsidRPr="001829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начале </w:t>
      </w:r>
      <w:r w:rsidRPr="0018294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XIII</w:t>
      </w:r>
      <w:r w:rsidRPr="001829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Эпоха политической раздробленности в Европе. Причины, особенности и последствия политической раздробленности на Руси. Формирование системы земель – самостоятельных государств.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 xml:space="preserve">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 Международные связи русских земель. Развитие русской </w:t>
      </w:r>
      <w:r w:rsidRPr="00182941">
        <w:rPr>
          <w:rFonts w:ascii="Times New Roman" w:hAnsi="Times New Roman" w:cs="Times New Roman"/>
          <w:bCs/>
          <w:sz w:val="28"/>
          <w:szCs w:val="28"/>
        </w:rPr>
        <w:lastRenderedPageBreak/>
        <w:t>культуры: формирование региональных центров. Летописание и его центры. Даниил Заточник. «Слово о полку Игореве».</w:t>
      </w:r>
      <w:r w:rsidRPr="001829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2941">
        <w:rPr>
          <w:rFonts w:ascii="Times New Roman" w:hAnsi="Times New Roman" w:cs="Times New Roman"/>
          <w:b/>
          <w:bCs/>
          <w:i/>
          <w:sz w:val="28"/>
          <w:szCs w:val="28"/>
        </w:rPr>
        <w:t>Русские земли в середине XIII - XIV в.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Возникновение Монгольской державы. Чингисхан и его завоевания. Формирование Монгольской империи и ее влияние на развитие народов Евразии. Великая Яса. Завоевательные походы Батыя на Русь и Восточную Европу и их последствия. Образование Золотой Орды.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 xml:space="preserve">Русские земли в составе Золотой Орды. </w:t>
      </w:r>
      <w:proofErr w:type="spellStart"/>
      <w:r w:rsidRPr="00182941">
        <w:rPr>
          <w:rFonts w:ascii="Times New Roman" w:hAnsi="Times New Roman" w:cs="Times New Roman"/>
          <w:bCs/>
          <w:sz w:val="28"/>
          <w:szCs w:val="28"/>
        </w:rPr>
        <w:t>Политико</w:t>
      </w:r>
      <w:proofErr w:type="spellEnd"/>
      <w:r w:rsidRPr="00182941">
        <w:rPr>
          <w:rFonts w:ascii="Times New Roman" w:hAnsi="Times New Roman" w:cs="Times New Roman"/>
          <w:bCs/>
          <w:sz w:val="28"/>
          <w:szCs w:val="28"/>
        </w:rPr>
        <w:t xml:space="preserve"> – государственное устройство страны. Система управления. Армия и вооружение. Налоги и повинности населения. Города. Международная торговля.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 xml:space="preserve">Влияние орды на политическую традицию русских земель, менталитет, культуру и быт населения. 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 </w:t>
      </w:r>
      <w:proofErr w:type="spellStart"/>
      <w:r w:rsidRPr="00182941">
        <w:rPr>
          <w:rFonts w:ascii="Times New Roman" w:hAnsi="Times New Roman" w:cs="Times New Roman"/>
          <w:bCs/>
          <w:sz w:val="28"/>
          <w:szCs w:val="28"/>
        </w:rPr>
        <w:t>Северо</w:t>
      </w:r>
      <w:proofErr w:type="spellEnd"/>
      <w:r w:rsidRPr="00182941">
        <w:rPr>
          <w:rFonts w:ascii="Times New Roman" w:hAnsi="Times New Roman" w:cs="Times New Roman"/>
          <w:bCs/>
          <w:sz w:val="28"/>
          <w:szCs w:val="28"/>
        </w:rPr>
        <w:t xml:space="preserve"> – 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 xml:space="preserve">Княжества </w:t>
      </w:r>
      <w:proofErr w:type="spellStart"/>
      <w:r w:rsidRPr="00182941">
        <w:rPr>
          <w:rFonts w:ascii="Times New Roman" w:hAnsi="Times New Roman" w:cs="Times New Roman"/>
          <w:bCs/>
          <w:sz w:val="28"/>
          <w:szCs w:val="28"/>
        </w:rPr>
        <w:t>Северо</w:t>
      </w:r>
      <w:proofErr w:type="spellEnd"/>
      <w:r w:rsidRPr="00182941">
        <w:rPr>
          <w:rFonts w:ascii="Times New Roman" w:hAnsi="Times New Roman" w:cs="Times New Roman"/>
          <w:bCs/>
          <w:sz w:val="28"/>
          <w:szCs w:val="28"/>
        </w:rPr>
        <w:t xml:space="preserve"> – Восточной Руси. Борьба за великое княжение Владимирское. Противостояние Твери и Москвы. Усиление Московского княжества. Иван Калита.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Народные выступления против ордынского господства. Дмитрий Донской. Куликовская битва. Закрепление первенствующего положения московских князей.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Религиозная политика в Орде и статус православной церкви. Принятие ислама и его распространение.  Русская православная церковь в условиях ордынского господства. Сергий Радонежский.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Культ и быт. Летописание. «Слово о погибели Русской земли». «</w:t>
      </w:r>
      <w:proofErr w:type="spellStart"/>
      <w:r w:rsidRPr="00182941">
        <w:rPr>
          <w:rFonts w:ascii="Times New Roman" w:hAnsi="Times New Roman" w:cs="Times New Roman"/>
          <w:bCs/>
          <w:sz w:val="28"/>
          <w:szCs w:val="28"/>
        </w:rPr>
        <w:t>Задонщина</w:t>
      </w:r>
      <w:proofErr w:type="spellEnd"/>
      <w:r w:rsidRPr="00182941">
        <w:rPr>
          <w:rFonts w:ascii="Times New Roman" w:hAnsi="Times New Roman" w:cs="Times New Roman"/>
          <w:bCs/>
          <w:sz w:val="28"/>
          <w:szCs w:val="28"/>
        </w:rPr>
        <w:t>». Жития. Архитектура и живопись. Феофан Грек. Андрей Рублев. Ордынское влияние на развитие культуры и повседневная жизнь в русских землях.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29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Формирование единого Русского государства. 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 xml:space="preserve">Политическая карта Европы и русских земель в начале </w:t>
      </w:r>
      <w:r w:rsidRPr="00182941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182941">
        <w:rPr>
          <w:rFonts w:ascii="Times New Roman" w:hAnsi="Times New Roman" w:cs="Times New Roman"/>
          <w:bCs/>
          <w:sz w:val="28"/>
          <w:szCs w:val="28"/>
        </w:rPr>
        <w:t>V в. Борьба Литовского и Московского княжеств за объединение русских земель.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4A74F8" w:rsidRPr="00182941" w:rsidRDefault="004A74F8" w:rsidP="00182941">
      <w:pPr>
        <w:tabs>
          <w:tab w:val="left" w:pos="32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 xml:space="preserve">Междоусобная война в Московском княжестве во второй четверти </w:t>
      </w:r>
      <w:r w:rsidRPr="00182941">
        <w:rPr>
          <w:rFonts w:ascii="Times New Roman" w:hAnsi="Times New Roman" w:cs="Times New Roman"/>
          <w:bCs/>
          <w:sz w:val="28"/>
          <w:szCs w:val="28"/>
          <w:lang w:val="en-US"/>
        </w:rPr>
        <w:t>XV</w:t>
      </w:r>
      <w:r w:rsidRPr="00182941">
        <w:rPr>
          <w:rFonts w:ascii="Times New Roman" w:hAnsi="Times New Roman" w:cs="Times New Roman"/>
          <w:bCs/>
          <w:sz w:val="28"/>
          <w:szCs w:val="28"/>
        </w:rPr>
        <w:t xml:space="preserve"> в. Василий Темный. Новгород и Псков в </w:t>
      </w:r>
      <w:r w:rsidRPr="00182941">
        <w:rPr>
          <w:rFonts w:ascii="Times New Roman" w:hAnsi="Times New Roman" w:cs="Times New Roman"/>
          <w:bCs/>
          <w:sz w:val="28"/>
          <w:szCs w:val="28"/>
          <w:lang w:val="en-US"/>
        </w:rPr>
        <w:t>XV</w:t>
      </w:r>
      <w:r w:rsidRPr="00182941">
        <w:rPr>
          <w:rFonts w:ascii="Times New Roman" w:hAnsi="Times New Roman" w:cs="Times New Roman"/>
          <w:bCs/>
          <w:sz w:val="28"/>
          <w:szCs w:val="28"/>
        </w:rPr>
        <w:t xml:space="preserve"> в. Иван </w:t>
      </w:r>
      <w:r w:rsidRPr="0018294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82941">
        <w:rPr>
          <w:rFonts w:ascii="Times New Roman" w:hAnsi="Times New Roman" w:cs="Times New Roman"/>
          <w:bCs/>
          <w:sz w:val="28"/>
          <w:szCs w:val="28"/>
        </w:rPr>
        <w:t>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</w:t>
      </w:r>
    </w:p>
    <w:p w:rsidR="004A74F8" w:rsidRPr="00182941" w:rsidRDefault="004A74F8" w:rsidP="004A74F8">
      <w:pPr>
        <w:tabs>
          <w:tab w:val="left" w:pos="3210"/>
        </w:tabs>
        <w:rPr>
          <w:rFonts w:ascii="Times New Roman" w:hAnsi="Times New Roman" w:cs="Times New Roman"/>
          <w:bCs/>
          <w:sz w:val="28"/>
          <w:szCs w:val="28"/>
        </w:rPr>
      </w:pPr>
      <w:r w:rsidRPr="00182941">
        <w:rPr>
          <w:rFonts w:ascii="Times New Roman" w:hAnsi="Times New Roman" w:cs="Times New Roman"/>
          <w:bCs/>
          <w:sz w:val="28"/>
          <w:szCs w:val="28"/>
        </w:rPr>
        <w:t>Характер экономического развития русских земель. Установление автокефалии Русской православной церкви. Внутри церковная борьба. Ереси.</w:t>
      </w:r>
    </w:p>
    <w:p w:rsidR="00B80817" w:rsidRPr="00E87050" w:rsidRDefault="00B80817" w:rsidP="00B80817">
      <w:pPr>
        <w:jc w:val="center"/>
        <w:rPr>
          <w:b/>
          <w:sz w:val="28"/>
          <w:szCs w:val="28"/>
        </w:rPr>
      </w:pPr>
      <w:r w:rsidRPr="00E87050">
        <w:rPr>
          <w:b/>
          <w:sz w:val="28"/>
          <w:szCs w:val="28"/>
        </w:rPr>
        <w:lastRenderedPageBreak/>
        <w:t>Календарно-тематическое планирование по истории России</w:t>
      </w:r>
      <w:r>
        <w:rPr>
          <w:b/>
          <w:sz w:val="28"/>
          <w:szCs w:val="28"/>
        </w:rPr>
        <w:t xml:space="preserve"> </w:t>
      </w:r>
      <w:r w:rsidRPr="00E87050">
        <w:rPr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128"/>
      </w:tblGrid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Тема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Дата</w:t>
            </w: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Введение. Наша Родина-Россия.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Древние люди и их стоянки на территории современной Руси.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Образование первых государств.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Восточные славяне и их соседи.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Повторение, обобщение и систематизация знаний по теме «Народы и государства на территории нашей страны в древности».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Первые известия о Руси.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8-9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Становление Древнерусского государства.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Правление князя Владимира. Крещение Руси.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Русское государство при Ярославе Мудром.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Русь при наследниках Ярослава Мудрого. Владимир Мономах.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Общественный строй и церковная организация на Руси.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Культурное пространство Европы и культура Руси.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Повседневная жизнь населения.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Место и роль Руси в Европе.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Повторение, обобщение и систематизация знаний по теме «Русь в 9-первой половине 12 века».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Политическая раздробленность на Руси.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Владимиро-Суздальское княжество.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Новгородская республика.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Южные и юго-западные русские земли.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Повторение, обобщение и систематизация знаний по теме «Русь в середине 12-начале 13 века».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Монгольская империя и изменение политической карты мира.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proofErr w:type="spellStart"/>
            <w:r w:rsidRPr="00E87050">
              <w:rPr>
                <w:sz w:val="28"/>
                <w:szCs w:val="28"/>
              </w:rPr>
              <w:t>Батыево</w:t>
            </w:r>
            <w:proofErr w:type="spellEnd"/>
            <w:r w:rsidRPr="00E87050">
              <w:rPr>
                <w:sz w:val="28"/>
                <w:szCs w:val="28"/>
              </w:rPr>
              <w:t xml:space="preserve"> нашествие на Русь.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Северо-Западная Русь между Востоком и Западом.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 xml:space="preserve"> Литовское государство и Русь.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Усиление Московского княжества.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Объединение русских земель вокруг Москвы. Куликовская битва.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Развитие культуры в русских землях во второй половине 13-14 веков.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Родной край в истории и культуре Руси.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Повторение, обобщение и систематизация знаний по теме «Русские земли в середине 13-14 веков».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Русские земли на политической карте Европы и мира в начале 15 века.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Московское княжество в первой половине 15 века.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35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Распад Золотой Орды и его последствия.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36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Московское государство и его соседи во второй половине 15 века.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37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Русская православная церковь в 15-начале 16века.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  <w:tr w:rsidR="00B80817" w:rsidRPr="00E87050" w:rsidTr="00CC05F2">
        <w:tc>
          <w:tcPr>
            <w:tcW w:w="846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38</w:t>
            </w:r>
          </w:p>
        </w:tc>
        <w:tc>
          <w:tcPr>
            <w:tcW w:w="7371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  <w:r w:rsidRPr="00E87050">
              <w:rPr>
                <w:sz w:val="28"/>
                <w:szCs w:val="28"/>
              </w:rPr>
              <w:t>Человек в Российском государстве второй половины 15 века.</w:t>
            </w:r>
          </w:p>
        </w:tc>
        <w:tc>
          <w:tcPr>
            <w:tcW w:w="1128" w:type="dxa"/>
          </w:tcPr>
          <w:p w:rsidR="00B80817" w:rsidRPr="00E87050" w:rsidRDefault="00B80817" w:rsidP="00CC05F2">
            <w:pPr>
              <w:rPr>
                <w:sz w:val="28"/>
                <w:szCs w:val="28"/>
              </w:rPr>
            </w:pPr>
          </w:p>
        </w:tc>
      </w:tr>
    </w:tbl>
    <w:p w:rsidR="00B80817" w:rsidRDefault="00B80817" w:rsidP="00B80817"/>
    <w:p w:rsidR="004A74F8" w:rsidRPr="00182941" w:rsidRDefault="004A74F8" w:rsidP="00A208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74F8" w:rsidRPr="001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2761"/>
    <w:multiLevelType w:val="hybridMultilevel"/>
    <w:tmpl w:val="DB4C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245E"/>
    <w:multiLevelType w:val="hybridMultilevel"/>
    <w:tmpl w:val="A1F4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41D2"/>
    <w:multiLevelType w:val="hybridMultilevel"/>
    <w:tmpl w:val="A680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71EC"/>
    <w:multiLevelType w:val="hybridMultilevel"/>
    <w:tmpl w:val="52D0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3D1"/>
    <w:multiLevelType w:val="hybridMultilevel"/>
    <w:tmpl w:val="7552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0A9C"/>
    <w:multiLevelType w:val="hybridMultilevel"/>
    <w:tmpl w:val="89C6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6CF3"/>
    <w:multiLevelType w:val="hybridMultilevel"/>
    <w:tmpl w:val="D470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3467"/>
    <w:multiLevelType w:val="hybridMultilevel"/>
    <w:tmpl w:val="4FD2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B070D"/>
    <w:multiLevelType w:val="hybridMultilevel"/>
    <w:tmpl w:val="80DE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A4"/>
    <w:rsid w:val="00012A9C"/>
    <w:rsid w:val="0006231A"/>
    <w:rsid w:val="000742AB"/>
    <w:rsid w:val="00125004"/>
    <w:rsid w:val="00182941"/>
    <w:rsid w:val="00194EC7"/>
    <w:rsid w:val="001A5D4C"/>
    <w:rsid w:val="001E4490"/>
    <w:rsid w:val="001F3959"/>
    <w:rsid w:val="002054AB"/>
    <w:rsid w:val="002303AB"/>
    <w:rsid w:val="0024609A"/>
    <w:rsid w:val="00293C9D"/>
    <w:rsid w:val="002B315D"/>
    <w:rsid w:val="0030489B"/>
    <w:rsid w:val="00304C33"/>
    <w:rsid w:val="003060F0"/>
    <w:rsid w:val="003570FA"/>
    <w:rsid w:val="003A0BB7"/>
    <w:rsid w:val="003A4322"/>
    <w:rsid w:val="003F3C6A"/>
    <w:rsid w:val="00476BBA"/>
    <w:rsid w:val="004A74F8"/>
    <w:rsid w:val="00556E0D"/>
    <w:rsid w:val="00571E7C"/>
    <w:rsid w:val="00591D8B"/>
    <w:rsid w:val="005B6246"/>
    <w:rsid w:val="005C0FFB"/>
    <w:rsid w:val="005E424D"/>
    <w:rsid w:val="005F1758"/>
    <w:rsid w:val="00693CF0"/>
    <w:rsid w:val="00712747"/>
    <w:rsid w:val="007475B5"/>
    <w:rsid w:val="007E0EEC"/>
    <w:rsid w:val="007E567C"/>
    <w:rsid w:val="00821787"/>
    <w:rsid w:val="00871991"/>
    <w:rsid w:val="0089104E"/>
    <w:rsid w:val="00900970"/>
    <w:rsid w:val="00910E5E"/>
    <w:rsid w:val="009655A1"/>
    <w:rsid w:val="009B60C9"/>
    <w:rsid w:val="009C72A4"/>
    <w:rsid w:val="009E16C3"/>
    <w:rsid w:val="00A10C94"/>
    <w:rsid w:val="00A208A1"/>
    <w:rsid w:val="00A34697"/>
    <w:rsid w:val="00A73B2D"/>
    <w:rsid w:val="00AA6C0F"/>
    <w:rsid w:val="00AB3F90"/>
    <w:rsid w:val="00AC3069"/>
    <w:rsid w:val="00AD6E71"/>
    <w:rsid w:val="00B00B59"/>
    <w:rsid w:val="00B110FE"/>
    <w:rsid w:val="00B239BB"/>
    <w:rsid w:val="00B41C90"/>
    <w:rsid w:val="00B578B7"/>
    <w:rsid w:val="00B67864"/>
    <w:rsid w:val="00B80817"/>
    <w:rsid w:val="00B92A84"/>
    <w:rsid w:val="00BD7684"/>
    <w:rsid w:val="00BF4009"/>
    <w:rsid w:val="00BF6597"/>
    <w:rsid w:val="00C31FEA"/>
    <w:rsid w:val="00C60289"/>
    <w:rsid w:val="00CD232E"/>
    <w:rsid w:val="00CF09AB"/>
    <w:rsid w:val="00D70F77"/>
    <w:rsid w:val="00D973D1"/>
    <w:rsid w:val="00E00250"/>
    <w:rsid w:val="00E02F1F"/>
    <w:rsid w:val="00E51B82"/>
    <w:rsid w:val="00E70770"/>
    <w:rsid w:val="00E70804"/>
    <w:rsid w:val="00E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63D72-F1CD-4F4E-9D12-5146C31F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9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6C0F"/>
    <w:rPr>
      <w:color w:val="0563C1" w:themeColor="hyperlink"/>
      <w:u w:val="single"/>
    </w:rPr>
  </w:style>
  <w:style w:type="paragraph" w:customStyle="1" w:styleId="1">
    <w:name w:val="Стиль1"/>
    <w:basedOn w:val="a"/>
    <w:rsid w:val="00304C33"/>
    <w:pPr>
      <w:spacing w:after="0" w:line="252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244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19184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93514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1932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774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9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3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555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9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23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82578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24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95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18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9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12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1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11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13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1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21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0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2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5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68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09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57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5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7283</TotalTime>
  <Pages>11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35</cp:revision>
  <dcterms:created xsi:type="dcterms:W3CDTF">2017-08-13T00:16:00Z</dcterms:created>
  <dcterms:modified xsi:type="dcterms:W3CDTF">2022-09-15T06:30:00Z</dcterms:modified>
</cp:coreProperties>
</file>