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0C" w:rsidRDefault="0043250C" w:rsidP="006F05D3">
      <w:pPr>
        <w:spacing w:after="0" w:line="259" w:lineRule="auto"/>
        <w:ind w:left="0" w:firstLine="0"/>
        <w:jc w:val="left"/>
      </w:pPr>
      <w:r w:rsidRPr="0043250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656.25pt" o:ole="">
            <v:imagedata r:id="rId7" o:title=""/>
          </v:shape>
          <o:OLEObject Type="Embed" ProgID="FoxitReader.Document" ShapeID="_x0000_i1025" DrawAspect="Content" ObjectID="_1757936149" r:id="rId8"/>
        </w:object>
      </w:r>
      <w:bookmarkStart w:id="0" w:name="_GoBack"/>
      <w:bookmarkEnd w:id="0"/>
    </w:p>
    <w:p w:rsidR="0043250C" w:rsidRDefault="0043250C" w:rsidP="006F05D3">
      <w:pPr>
        <w:spacing w:after="0" w:line="259" w:lineRule="auto"/>
        <w:ind w:left="0" w:firstLine="0"/>
        <w:jc w:val="left"/>
      </w:pPr>
    </w:p>
    <w:p w:rsidR="007E2560" w:rsidRDefault="00B66491">
      <w:pPr>
        <w:spacing w:after="44" w:line="259" w:lineRule="auto"/>
        <w:ind w:left="3845" w:firstLine="0"/>
        <w:jc w:val="left"/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</w:p>
    <w:p w:rsidR="007E2560" w:rsidRDefault="00B66491">
      <w:pPr>
        <w:spacing w:after="0" w:line="259" w:lineRule="auto"/>
        <w:ind w:left="0" w:right="3" w:firstLine="0"/>
        <w:jc w:val="center"/>
      </w:pPr>
      <w:r>
        <w:t xml:space="preserve"> </w:t>
      </w:r>
    </w:p>
    <w:p w:rsidR="007E2560" w:rsidRPr="00DB1767" w:rsidRDefault="00B66491" w:rsidP="00626274">
      <w:pPr>
        <w:spacing w:after="0" w:line="259" w:lineRule="auto"/>
        <w:ind w:left="0" w:right="3" w:firstLine="0"/>
        <w:jc w:val="center"/>
        <w:rPr>
          <w:szCs w:val="24"/>
        </w:rPr>
      </w:pPr>
      <w:r w:rsidRPr="00DB1767">
        <w:rPr>
          <w:szCs w:val="24"/>
        </w:rPr>
        <w:t xml:space="preserve"> </w:t>
      </w:r>
      <w:r w:rsidRPr="00DB1767">
        <w:rPr>
          <w:b/>
          <w:szCs w:val="24"/>
        </w:rPr>
        <w:t xml:space="preserve">1. ПЛАНИРУЕМЫЕ РЕЗУЛЬТАТЫ ОСВОЕНИЯ ПРОГРАММЫ ВНЕУРОЧНОЙ ДЕЯТЕЛЬНОСТИ </w:t>
      </w:r>
    </w:p>
    <w:p w:rsidR="007E2560" w:rsidRPr="00DB1767" w:rsidRDefault="00B66491">
      <w:pPr>
        <w:pStyle w:val="2"/>
        <w:numPr>
          <w:ilvl w:val="0"/>
          <w:numId w:val="0"/>
        </w:numPr>
        <w:ind w:left="-5"/>
        <w:rPr>
          <w:szCs w:val="24"/>
        </w:rPr>
      </w:pPr>
      <w:bookmarkStart w:id="1" w:name="_Toc81047651"/>
      <w:r w:rsidRPr="00DB1767">
        <w:rPr>
          <w:szCs w:val="24"/>
        </w:rPr>
        <w:t>1.1. Личностные результаты освоения «Экология. Живая планета»</w:t>
      </w:r>
      <w:bookmarkEnd w:id="1"/>
      <w:r w:rsidRPr="00DB1767">
        <w:rPr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1"/>
        </w:numPr>
        <w:ind w:right="50" w:hanging="360"/>
        <w:rPr>
          <w:szCs w:val="24"/>
        </w:rPr>
      </w:pPr>
      <w:r w:rsidRPr="00DB1767">
        <w:rPr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1"/>
        </w:numPr>
        <w:ind w:right="50" w:hanging="360"/>
        <w:rPr>
          <w:szCs w:val="24"/>
        </w:rPr>
      </w:pPr>
      <w:r w:rsidRPr="00DB1767">
        <w:rPr>
          <w:szCs w:val="24"/>
        </w:rPr>
        <w:t>Постепенно выстраивать собственное целостное мировоззрение.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1"/>
        </w:numPr>
        <w:ind w:right="50" w:hanging="360"/>
        <w:rPr>
          <w:szCs w:val="24"/>
        </w:rPr>
      </w:pPr>
      <w:r w:rsidRPr="00DB1767">
        <w:rPr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1"/>
        </w:numPr>
        <w:ind w:right="50" w:hanging="360"/>
        <w:rPr>
          <w:szCs w:val="24"/>
        </w:rPr>
      </w:pPr>
      <w:r w:rsidRPr="00DB1767">
        <w:rPr>
          <w:szCs w:val="24"/>
        </w:rPr>
        <w:t>Оценивать жизненные ситуации с точки зрения безопасного образа жизни и сохранения здоровья.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1"/>
        </w:numPr>
        <w:ind w:right="50" w:hanging="360"/>
        <w:rPr>
          <w:szCs w:val="24"/>
        </w:rPr>
      </w:pPr>
      <w:r w:rsidRPr="00DB1767">
        <w:rPr>
          <w:szCs w:val="24"/>
        </w:rPr>
        <w:t>Оценивать экологический риск взаимоотношений человека и природы.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1"/>
        </w:numPr>
        <w:ind w:right="50" w:hanging="360"/>
        <w:rPr>
          <w:szCs w:val="24"/>
        </w:rPr>
      </w:pPr>
      <w:r w:rsidRPr="00DB1767">
        <w:rPr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spacing w:after="225" w:line="259" w:lineRule="auto"/>
        <w:ind w:left="566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pStyle w:val="2"/>
        <w:numPr>
          <w:ilvl w:val="0"/>
          <w:numId w:val="0"/>
        </w:numPr>
        <w:ind w:left="-5"/>
        <w:rPr>
          <w:szCs w:val="24"/>
        </w:rPr>
      </w:pPr>
      <w:bookmarkStart w:id="2" w:name="_Toc81047652"/>
      <w:r w:rsidRPr="00DB1767">
        <w:rPr>
          <w:szCs w:val="24"/>
        </w:rPr>
        <w:t>1.2. Метапредметные результаты освоения «Экология. Живая планета»</w:t>
      </w:r>
      <w:bookmarkEnd w:id="2"/>
      <w:r w:rsidRPr="00DB1767">
        <w:rPr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Составлять (индивидуально или в группе) план решения проблемы (выполнения проекта).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Работая по плану, сверять свои действия с целью и, при необходимости, исправлять ошибки самостоятельно.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В диалоге с учителем совершенствовать самостоятельно выработанные критерии оценки.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Строить логическое рассуждение, включающее установление причинно-следственных связей.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Создавать схематические модели с выделением существенных характеристик объекта.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ind w:right="50" w:hanging="360"/>
        <w:rPr>
          <w:szCs w:val="24"/>
        </w:rPr>
      </w:pPr>
      <w:r w:rsidRPr="00DB1767">
        <w:rPr>
          <w:szCs w:val="24"/>
        </w:rPr>
        <w:lastRenderedPageBreak/>
        <w:t>Вычитывать все уровни текстовой информации.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2"/>
        </w:numPr>
        <w:spacing w:after="222"/>
        <w:ind w:right="50" w:hanging="360"/>
        <w:rPr>
          <w:szCs w:val="24"/>
        </w:rPr>
      </w:pPr>
      <w:r w:rsidRPr="00DB1767">
        <w:rPr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  <w:r w:rsidRPr="00DB1767">
        <w:rPr>
          <w:rFonts w:eastAsia="Calibri"/>
          <w:szCs w:val="24"/>
        </w:rPr>
        <w:t xml:space="preserve"> </w:t>
      </w:r>
    </w:p>
    <w:p w:rsidR="007E2560" w:rsidRPr="00DB1767" w:rsidRDefault="00B66491">
      <w:pPr>
        <w:pStyle w:val="2"/>
        <w:numPr>
          <w:ilvl w:val="0"/>
          <w:numId w:val="0"/>
        </w:numPr>
        <w:ind w:left="-5"/>
        <w:rPr>
          <w:szCs w:val="24"/>
        </w:rPr>
      </w:pPr>
      <w:bookmarkStart w:id="3" w:name="_Toc81047653"/>
      <w:r w:rsidRPr="00DB1767">
        <w:rPr>
          <w:szCs w:val="24"/>
        </w:rPr>
        <w:t>1.3. Предметные результаты освоения «Экология. Живая планета»</w:t>
      </w:r>
      <w:bookmarkEnd w:id="3"/>
      <w:r w:rsidRPr="00DB1767">
        <w:rPr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3"/>
        </w:numPr>
        <w:spacing w:line="255" w:lineRule="auto"/>
        <w:ind w:right="50" w:hanging="283"/>
        <w:rPr>
          <w:szCs w:val="24"/>
        </w:rPr>
      </w:pPr>
      <w:r w:rsidRPr="00DB1767">
        <w:rPr>
          <w:szCs w:val="24"/>
        </w:rPr>
        <w:t xml:space="preserve"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</w:p>
    <w:p w:rsidR="007E2560" w:rsidRPr="00DB1767" w:rsidRDefault="00B66491">
      <w:pPr>
        <w:numPr>
          <w:ilvl w:val="0"/>
          <w:numId w:val="3"/>
        </w:numPr>
        <w:ind w:right="50" w:hanging="283"/>
        <w:rPr>
          <w:szCs w:val="24"/>
        </w:rPr>
      </w:pPr>
      <w:r w:rsidRPr="00DB1767">
        <w:rPr>
          <w:szCs w:val="24"/>
        </w:rPr>
        <w:t xml:space="preserve">приобретение навыков самообслуживания; освоение правил техники безопасности; </w:t>
      </w:r>
    </w:p>
    <w:p w:rsidR="007E2560" w:rsidRPr="00DB1767" w:rsidRDefault="00B66491">
      <w:pPr>
        <w:numPr>
          <w:ilvl w:val="0"/>
          <w:numId w:val="3"/>
        </w:numPr>
        <w:spacing w:line="255" w:lineRule="auto"/>
        <w:ind w:right="50" w:hanging="283"/>
        <w:rPr>
          <w:szCs w:val="24"/>
        </w:rPr>
      </w:pPr>
      <w:r w:rsidRPr="00DB1767">
        <w:rPr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7E2560" w:rsidRPr="00DB1767" w:rsidRDefault="00B66491">
      <w:pPr>
        <w:numPr>
          <w:ilvl w:val="0"/>
          <w:numId w:val="3"/>
        </w:numPr>
        <w:ind w:right="50" w:hanging="283"/>
        <w:rPr>
          <w:szCs w:val="24"/>
        </w:rPr>
      </w:pPr>
      <w:r w:rsidRPr="00DB1767">
        <w:rPr>
          <w:szCs w:val="24"/>
        </w:rPr>
        <w:t>приобретение обобщенных спосо</w:t>
      </w:r>
      <w:r w:rsidR="00626274" w:rsidRPr="00DB1767">
        <w:rPr>
          <w:szCs w:val="24"/>
        </w:rPr>
        <w:t>бов деятельности, умений практи</w:t>
      </w:r>
      <w:r w:rsidRPr="00DB1767">
        <w:rPr>
          <w:szCs w:val="24"/>
        </w:rPr>
        <w:t xml:space="preserve">ческой деятельности; </w:t>
      </w:r>
    </w:p>
    <w:p w:rsidR="007E2560" w:rsidRPr="00DB1767" w:rsidRDefault="00B66491">
      <w:pPr>
        <w:numPr>
          <w:ilvl w:val="0"/>
          <w:numId w:val="3"/>
        </w:numPr>
        <w:spacing w:line="255" w:lineRule="auto"/>
        <w:ind w:right="50" w:hanging="283"/>
        <w:rPr>
          <w:szCs w:val="24"/>
        </w:rPr>
      </w:pPr>
      <w:r w:rsidRPr="00DB1767">
        <w:rPr>
          <w:szCs w:val="24"/>
        </w:rPr>
        <w:t xml:space="preserve"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7E2560" w:rsidRPr="00DB1767" w:rsidRDefault="00B66491">
      <w:pPr>
        <w:spacing w:after="144" w:line="259" w:lineRule="auto"/>
        <w:ind w:left="991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231"/>
        <w:ind w:left="-5" w:hanging="10"/>
        <w:jc w:val="left"/>
        <w:rPr>
          <w:szCs w:val="24"/>
        </w:rPr>
      </w:pPr>
      <w:r w:rsidRPr="00DB1767">
        <w:rPr>
          <w:b/>
          <w:i/>
          <w:szCs w:val="24"/>
        </w:rPr>
        <w:t>Обучающийся научится</w:t>
      </w:r>
      <w:r w:rsidRPr="00DB1767">
        <w:rPr>
          <w:b/>
          <w:szCs w:val="24"/>
        </w:rPr>
        <w:t>:</w:t>
      </w:r>
      <w:r w:rsidRPr="00DB1767">
        <w:rPr>
          <w:b/>
          <w:i/>
          <w:szCs w:val="24"/>
        </w:rPr>
        <w:t xml:space="preserve"> </w:t>
      </w:r>
    </w:p>
    <w:p w:rsidR="007E2560" w:rsidRPr="00DB1767" w:rsidRDefault="00B66491">
      <w:pPr>
        <w:numPr>
          <w:ilvl w:val="0"/>
          <w:numId w:val="3"/>
        </w:numPr>
        <w:ind w:right="50" w:hanging="283"/>
        <w:rPr>
          <w:szCs w:val="24"/>
        </w:rPr>
      </w:pPr>
      <w:r w:rsidRPr="00DB1767">
        <w:rPr>
          <w:szCs w:val="24"/>
        </w:rPr>
        <w:t xml:space="preserve">пользоваться научными методами для распознания биологических проблем;  </w:t>
      </w:r>
    </w:p>
    <w:p w:rsidR="007E2560" w:rsidRPr="00DB1767" w:rsidRDefault="00B66491">
      <w:pPr>
        <w:numPr>
          <w:ilvl w:val="0"/>
          <w:numId w:val="3"/>
        </w:numPr>
        <w:spacing w:after="29"/>
        <w:ind w:right="50" w:hanging="283"/>
        <w:rPr>
          <w:szCs w:val="24"/>
        </w:rPr>
      </w:pPr>
      <w:r w:rsidRPr="00DB1767">
        <w:rPr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 и человека;  </w:t>
      </w:r>
    </w:p>
    <w:p w:rsidR="007E2560" w:rsidRPr="00DB1767" w:rsidRDefault="00B66491">
      <w:pPr>
        <w:numPr>
          <w:ilvl w:val="0"/>
          <w:numId w:val="3"/>
        </w:numPr>
        <w:spacing w:after="29"/>
        <w:ind w:right="50" w:hanging="283"/>
        <w:rPr>
          <w:szCs w:val="24"/>
        </w:rPr>
      </w:pPr>
      <w:r w:rsidRPr="00DB1767">
        <w:rPr>
          <w:szCs w:val="24"/>
        </w:rPr>
        <w:t xml:space="preserve">проводить наблюдения за живыми объектами, собственным организмом; описывать биологические объекты, процессы и явления;  </w:t>
      </w:r>
    </w:p>
    <w:p w:rsidR="007E2560" w:rsidRPr="00DB1767" w:rsidRDefault="00B66491">
      <w:pPr>
        <w:numPr>
          <w:ilvl w:val="0"/>
          <w:numId w:val="3"/>
        </w:numPr>
        <w:spacing w:after="132"/>
        <w:ind w:right="50" w:hanging="283"/>
        <w:rPr>
          <w:szCs w:val="24"/>
        </w:rPr>
      </w:pPr>
      <w:r w:rsidRPr="00DB1767">
        <w:rPr>
          <w:szCs w:val="24"/>
        </w:rPr>
        <w:t>ставить несложные биологические эксперименты и интерпретировать их результаты.</w:t>
      </w: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152"/>
        <w:ind w:left="-5" w:hanging="10"/>
        <w:jc w:val="left"/>
        <w:rPr>
          <w:szCs w:val="24"/>
        </w:rPr>
      </w:pPr>
      <w:r w:rsidRPr="00DB1767">
        <w:rPr>
          <w:b/>
          <w:i/>
          <w:szCs w:val="24"/>
        </w:rPr>
        <w:t xml:space="preserve">Обучающийся получит возможность: </w:t>
      </w:r>
    </w:p>
    <w:p w:rsidR="007E2560" w:rsidRPr="00DB1767" w:rsidRDefault="00B66491">
      <w:pPr>
        <w:numPr>
          <w:ilvl w:val="0"/>
          <w:numId w:val="3"/>
        </w:numPr>
        <w:spacing w:after="29"/>
        <w:ind w:right="50" w:hanging="283"/>
        <w:rPr>
          <w:szCs w:val="24"/>
        </w:rPr>
      </w:pPr>
      <w:r w:rsidRPr="00DB1767">
        <w:rPr>
          <w:szCs w:val="24"/>
        </w:rPr>
        <w:t xml:space="preserve">осознанно использовать знания основных правил поведения в природе и основ здорового образа жизни в быту;  </w:t>
      </w:r>
    </w:p>
    <w:p w:rsidR="007E2560" w:rsidRPr="00DB1767" w:rsidRDefault="00B66491">
      <w:pPr>
        <w:numPr>
          <w:ilvl w:val="0"/>
          <w:numId w:val="3"/>
        </w:numPr>
        <w:spacing w:after="29"/>
        <w:ind w:right="50" w:hanging="283"/>
        <w:rPr>
          <w:szCs w:val="24"/>
        </w:rPr>
      </w:pPr>
      <w:r w:rsidRPr="00DB1767">
        <w:rPr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  </w:t>
      </w:r>
    </w:p>
    <w:p w:rsidR="007E2560" w:rsidRPr="00DB1767" w:rsidRDefault="00B66491">
      <w:pPr>
        <w:numPr>
          <w:ilvl w:val="0"/>
          <w:numId w:val="3"/>
        </w:numPr>
        <w:spacing w:after="33"/>
        <w:ind w:right="50" w:hanging="283"/>
        <w:rPr>
          <w:szCs w:val="24"/>
        </w:rPr>
      </w:pPr>
      <w:r w:rsidRPr="00DB1767">
        <w:rPr>
          <w:szCs w:val="24"/>
        </w:rPr>
        <w:t xml:space="preserve">ориентироваться в системе познавательных ценностей воспринимать информацию биологического содержания в научнопопулярной литературе, средствах массовой информации и Интернетресурсах, критически оценивать полученную информацию, анализируя ее содержание и данные об источнике информации;   </w:t>
      </w:r>
    </w:p>
    <w:p w:rsidR="007E2560" w:rsidRPr="00DB1767" w:rsidRDefault="00B66491">
      <w:pPr>
        <w:numPr>
          <w:ilvl w:val="0"/>
          <w:numId w:val="3"/>
        </w:numPr>
        <w:ind w:right="50" w:hanging="283"/>
        <w:rPr>
          <w:szCs w:val="24"/>
        </w:rPr>
      </w:pPr>
      <w:r w:rsidRPr="00DB1767">
        <w:rPr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r w:rsidRPr="00DB1767">
        <w:rPr>
          <w:i/>
          <w:szCs w:val="24"/>
        </w:rPr>
        <w:t xml:space="preserve"> </w:t>
      </w:r>
    </w:p>
    <w:p w:rsidR="007E2560" w:rsidRPr="00DB1767" w:rsidRDefault="00B66491">
      <w:pPr>
        <w:pStyle w:val="1"/>
        <w:ind w:left="732" w:hanging="240"/>
        <w:rPr>
          <w:szCs w:val="24"/>
        </w:rPr>
      </w:pPr>
      <w:bookmarkStart w:id="4" w:name="_Toc81047654"/>
      <w:r w:rsidRPr="00DB1767">
        <w:rPr>
          <w:szCs w:val="24"/>
        </w:rPr>
        <w:t>СОДЕРЖАНИЕ ПРОГРАММЫ ВНЕУРОЧНОЙ ДЕЯТЕЛЬНОСТИ</w:t>
      </w:r>
      <w:bookmarkEnd w:id="4"/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11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2" w:line="263" w:lineRule="auto"/>
        <w:ind w:left="-5" w:hanging="10"/>
        <w:jc w:val="left"/>
        <w:rPr>
          <w:szCs w:val="24"/>
        </w:rPr>
      </w:pPr>
      <w:r w:rsidRPr="00DB1767">
        <w:rPr>
          <w:b/>
          <w:szCs w:val="24"/>
        </w:rPr>
        <w:t xml:space="preserve">         Введение (2 ч)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Обобщение и систематизация знаний учащихся о взаимосвязи человека и природы. Экология — наука о взаимосвязях живых организмов, в том числе и человека, с окружающей средой. </w:t>
      </w:r>
    </w:p>
    <w:p w:rsidR="007E2560" w:rsidRPr="00DB1767" w:rsidRDefault="00B66491">
      <w:pPr>
        <w:spacing w:after="2" w:line="263" w:lineRule="auto"/>
        <w:ind w:left="576" w:hanging="10"/>
        <w:jc w:val="left"/>
        <w:rPr>
          <w:szCs w:val="24"/>
        </w:rPr>
      </w:pPr>
      <w:r w:rsidRPr="00DB1767">
        <w:rPr>
          <w:b/>
          <w:szCs w:val="24"/>
        </w:rPr>
        <w:t xml:space="preserve">Тема 1. История взаимоотношений человека и природы (4 ч)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Древние люди. Влияние природных условий на расселение и занятия древних людей.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(исчерпаемые и неисчерпаемые</w:t>
      </w:r>
      <w:r w:rsidRPr="00DB1767">
        <w:rPr>
          <w:b/>
          <w:i/>
          <w:szCs w:val="24"/>
        </w:rPr>
        <w:t>). «Экологический рюкзак».</w:t>
      </w:r>
      <w:r w:rsidRPr="00DB1767">
        <w:rPr>
          <w:szCs w:val="24"/>
        </w:rPr>
        <w:t xml:space="preserve"> Необходимость бережного отношения к окружающей среде. </w:t>
      </w:r>
      <w:r w:rsidRPr="00DB1767">
        <w:rPr>
          <w:b/>
          <w:szCs w:val="24"/>
        </w:rPr>
        <w:t xml:space="preserve">Тема2. Основные понятия экологии (12 ч)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(урбоэкология). Значение экологических знаний в жизни современных людей. Понятие «экосистема», общая характеристика.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 И. Вернадский и его учение о биосфере.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Человек в биосфере. Положительное и отрицательное воздействие хозяйственной деятельности человека на биосферу. Охрана биосферы — условие сохранения жизни на Земле.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 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Среда обитания. Понятие об экологическом факторе как элементе среды, оказывающем воздействие на живой организм. </w:t>
      </w:r>
      <w:r w:rsidRPr="00DB1767">
        <w:rPr>
          <w:b/>
          <w:i/>
          <w:szCs w:val="24"/>
        </w:rPr>
        <w:t>Факторы живой и неживой природы</w:t>
      </w:r>
      <w:r w:rsidRPr="00DB1767">
        <w:rPr>
          <w:szCs w:val="24"/>
        </w:rPr>
        <w:t xml:space="preserve">.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Антропогенные факторы — факторы, связанные с деятельностью человека. </w:t>
      </w:r>
      <w:r w:rsidRPr="00DB1767">
        <w:rPr>
          <w:b/>
          <w:szCs w:val="24"/>
        </w:rPr>
        <w:t xml:space="preserve">Тема 3. Сообщества и экосистемы (10 ч) </w:t>
      </w:r>
    </w:p>
    <w:p w:rsidR="007E2560" w:rsidRPr="00DB1767" w:rsidRDefault="00B66491">
      <w:pPr>
        <w:ind w:left="571" w:right="50"/>
        <w:rPr>
          <w:szCs w:val="24"/>
        </w:rPr>
      </w:pPr>
      <w:r w:rsidRPr="00DB1767">
        <w:rPr>
          <w:szCs w:val="24"/>
        </w:rPr>
        <w:t xml:space="preserve"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 </w:t>
      </w:r>
    </w:p>
    <w:p w:rsidR="007E2560" w:rsidRPr="00DB1767" w:rsidRDefault="00B66491">
      <w:pPr>
        <w:ind w:left="-10" w:right="50"/>
        <w:rPr>
          <w:szCs w:val="24"/>
        </w:rPr>
      </w:pPr>
      <w:r w:rsidRPr="00DB1767">
        <w:rPr>
          <w:szCs w:val="24"/>
        </w:rPr>
        <w:t xml:space="preserve">Группы организмов в природном сообществе. Производители (продуценты) — организмы, обеспечивающие органическими веществами и накопленной в них энергией все другие компоненты сообщества. Потребители (консументы) — организмы, потребляющие и преобразующие органические вещества, созданные производителями. Разрушители (редуценты) — организмы, разлагающие сложные органические вещества до более простых соединений. </w:t>
      </w:r>
    </w:p>
    <w:p w:rsidR="007E2560" w:rsidRPr="00DB1767" w:rsidRDefault="00B66491">
      <w:pPr>
        <w:ind w:left="-10" w:right="50"/>
        <w:rPr>
          <w:szCs w:val="24"/>
        </w:rPr>
      </w:pPr>
      <w:r w:rsidRPr="00DB1767">
        <w:rPr>
          <w:szCs w:val="24"/>
        </w:rPr>
        <w:t xml:space="preserve">Круговорот органических веществ в сообществе живых организмов. Пищевые связи в экосистеме. Цепи питания: выедания, разложения, паразитические, их роль в жизни экосистем. Пищевые сети. </w:t>
      </w:r>
    </w:p>
    <w:p w:rsidR="007E2560" w:rsidRPr="00DB1767" w:rsidRDefault="00B66491">
      <w:pPr>
        <w:spacing w:after="11"/>
        <w:ind w:left="-5" w:hanging="10"/>
        <w:jc w:val="left"/>
        <w:rPr>
          <w:szCs w:val="24"/>
        </w:rPr>
      </w:pPr>
      <w:r w:rsidRPr="00DB1767">
        <w:rPr>
          <w:b/>
          <w:i/>
          <w:szCs w:val="24"/>
        </w:rPr>
        <w:t xml:space="preserve">Природные и искусственные экосистемы, сравнительная характеристика (на примере поля и луга). </w:t>
      </w:r>
    </w:p>
    <w:p w:rsidR="007E2560" w:rsidRPr="00DB1767" w:rsidRDefault="00B66491">
      <w:pPr>
        <w:ind w:left="-10" w:right="50"/>
        <w:rPr>
          <w:szCs w:val="24"/>
        </w:rPr>
      </w:pPr>
      <w:r w:rsidRPr="00DB1767">
        <w:rPr>
          <w:szCs w:val="24"/>
        </w:rPr>
        <w:t xml:space="preserve"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 </w:t>
      </w:r>
    </w:p>
    <w:p w:rsidR="007E2560" w:rsidRPr="00DB1767" w:rsidRDefault="00B66491">
      <w:pPr>
        <w:spacing w:after="2" w:line="263" w:lineRule="auto"/>
        <w:ind w:left="-5" w:hanging="10"/>
        <w:jc w:val="left"/>
        <w:rPr>
          <w:szCs w:val="24"/>
        </w:rPr>
      </w:pPr>
      <w:r w:rsidRPr="00DB1767">
        <w:rPr>
          <w:b/>
          <w:szCs w:val="24"/>
        </w:rPr>
        <w:t xml:space="preserve">Тема 4. Край, где ты живёшь (3 ч) </w:t>
      </w:r>
    </w:p>
    <w:p w:rsidR="007E2560" w:rsidRPr="00DB1767" w:rsidRDefault="00B66491">
      <w:pPr>
        <w:ind w:left="-10" w:right="50"/>
        <w:rPr>
          <w:szCs w:val="24"/>
        </w:rPr>
      </w:pPr>
      <w:r w:rsidRPr="00DB1767">
        <w:rPr>
          <w:szCs w:val="24"/>
        </w:rPr>
        <w:t xml:space="preserve">Роль растений в защите воздуха от загрязнения. Лес, их разнообразие и значение в истории и современной жизни людей </w:t>
      </w:r>
    </w:p>
    <w:p w:rsidR="007E2560" w:rsidRPr="00DB1767" w:rsidRDefault="00B66491">
      <w:pPr>
        <w:ind w:left="-10" w:right="50"/>
        <w:rPr>
          <w:szCs w:val="24"/>
        </w:rPr>
      </w:pPr>
      <w:r w:rsidRPr="00DB1767">
        <w:rPr>
          <w:szCs w:val="24"/>
        </w:rPr>
        <w:t xml:space="preserve">Парки культуры и отдыха как центры истории и культуры. Спортивные парки. Бульвары. Скверы. Роль парков, бульваров и скверов в создании комфортной среды для людей: снижение загрязненности воздуха, шума, улучшение эстетических качеств. </w:t>
      </w:r>
      <w:r w:rsidRPr="00DB1767">
        <w:rPr>
          <w:b/>
          <w:i/>
          <w:szCs w:val="24"/>
        </w:rPr>
        <w:t xml:space="preserve">Правила поведения в природе. </w:t>
      </w:r>
    </w:p>
    <w:p w:rsidR="007E2560" w:rsidRPr="00DB1767" w:rsidRDefault="00B66491">
      <w:pPr>
        <w:spacing w:after="2" w:line="263" w:lineRule="auto"/>
        <w:ind w:left="-5" w:hanging="10"/>
        <w:jc w:val="left"/>
        <w:rPr>
          <w:szCs w:val="24"/>
        </w:rPr>
      </w:pPr>
      <w:r w:rsidRPr="00DB1767">
        <w:rPr>
          <w:b/>
          <w:szCs w:val="24"/>
        </w:rPr>
        <w:t>Заключение (4 часа)</w:t>
      </w:r>
      <w:r w:rsidRPr="00DB1767">
        <w:rPr>
          <w:b/>
          <w:i/>
          <w:szCs w:val="24"/>
        </w:rPr>
        <w:t xml:space="preserve"> </w:t>
      </w:r>
    </w:p>
    <w:p w:rsidR="007E2560" w:rsidRPr="00DB1767" w:rsidRDefault="00B66491">
      <w:pPr>
        <w:ind w:left="-10" w:right="50"/>
        <w:rPr>
          <w:szCs w:val="24"/>
        </w:rPr>
      </w:pPr>
      <w:r w:rsidRPr="00DB1767">
        <w:rPr>
          <w:szCs w:val="24"/>
        </w:rPr>
        <w:t>Обобщение и повто</w:t>
      </w:r>
      <w:r w:rsidR="00626274" w:rsidRPr="00DB1767">
        <w:rPr>
          <w:szCs w:val="24"/>
        </w:rPr>
        <w:t>рение пройденного материала за 6</w:t>
      </w:r>
      <w:r w:rsidRPr="00DB1767">
        <w:rPr>
          <w:szCs w:val="24"/>
        </w:rPr>
        <w:t xml:space="preserve">-й класс. Проведение проектной деятельности. </w:t>
      </w:r>
    </w:p>
    <w:p w:rsidR="007E2560" w:rsidRPr="00DB1767" w:rsidRDefault="00B66491">
      <w:pPr>
        <w:pStyle w:val="1"/>
        <w:spacing w:after="222"/>
        <w:ind w:left="2318" w:hanging="240"/>
        <w:rPr>
          <w:szCs w:val="24"/>
        </w:rPr>
      </w:pPr>
      <w:bookmarkStart w:id="5" w:name="_Toc81047655"/>
      <w:r w:rsidRPr="00DB1767">
        <w:rPr>
          <w:szCs w:val="24"/>
        </w:rPr>
        <w:t>ТЕМАТИЧЕСКОЕ ПЛАНИРОВАНИЕ</w:t>
      </w:r>
      <w:bookmarkEnd w:id="5"/>
      <w:r w:rsidRPr="00DB1767">
        <w:rPr>
          <w:szCs w:val="24"/>
        </w:rPr>
        <w:t xml:space="preserve"> </w:t>
      </w:r>
    </w:p>
    <w:p w:rsidR="007E2560" w:rsidRPr="00DB1767" w:rsidRDefault="00B66491">
      <w:pPr>
        <w:pStyle w:val="2"/>
        <w:ind w:left="405" w:hanging="420"/>
        <w:rPr>
          <w:szCs w:val="24"/>
        </w:rPr>
      </w:pPr>
      <w:bookmarkStart w:id="6" w:name="_Toc81047656"/>
      <w:r w:rsidRPr="00DB1767">
        <w:rPr>
          <w:szCs w:val="24"/>
        </w:rPr>
        <w:t>Объем изучаемого материала и его распределение по</w:t>
      </w:r>
      <w:r w:rsidR="00626274" w:rsidRPr="00DB1767">
        <w:rPr>
          <w:szCs w:val="24"/>
        </w:rPr>
        <w:t xml:space="preserve"> </w:t>
      </w:r>
      <w:r w:rsidRPr="00DB1767">
        <w:rPr>
          <w:szCs w:val="24"/>
        </w:rPr>
        <w:t>темам</w:t>
      </w:r>
      <w:bookmarkEnd w:id="6"/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tbl>
      <w:tblPr>
        <w:tblStyle w:val="TableGrid"/>
        <w:tblW w:w="9424" w:type="dxa"/>
        <w:tblInd w:w="14" w:type="dxa"/>
        <w:tblCellMar>
          <w:top w:w="7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4"/>
        <w:gridCol w:w="5845"/>
        <w:gridCol w:w="3005"/>
      </w:tblGrid>
      <w:tr w:rsidR="007E2560" w:rsidRPr="00DB1767">
        <w:trPr>
          <w:trHeight w:val="1512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77" w:firstLine="0"/>
              <w:jc w:val="left"/>
              <w:rPr>
                <w:szCs w:val="24"/>
              </w:rPr>
            </w:pPr>
            <w:r w:rsidRPr="00DB1767">
              <w:rPr>
                <w:b/>
                <w:color w:val="231F20"/>
                <w:szCs w:val="24"/>
              </w:rPr>
              <w:t>№</w:t>
            </w:r>
            <w:r w:rsidRPr="00DB1767">
              <w:rPr>
                <w:color w:val="231F20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DB1767">
              <w:rPr>
                <w:b/>
                <w:color w:val="231F20"/>
                <w:szCs w:val="24"/>
              </w:rPr>
              <w:t>Тема</w:t>
            </w:r>
            <w:r w:rsidRPr="00DB1767">
              <w:rPr>
                <w:color w:val="231F20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85" w:firstLine="0"/>
              <w:jc w:val="center"/>
              <w:rPr>
                <w:szCs w:val="24"/>
              </w:rPr>
            </w:pPr>
            <w:r w:rsidRPr="00DB1767">
              <w:rPr>
                <w:b/>
                <w:color w:val="231F20"/>
                <w:szCs w:val="24"/>
              </w:rPr>
              <w:t>Количество часов</w:t>
            </w:r>
            <w:r w:rsidR="00626274" w:rsidRPr="00DB1767">
              <w:rPr>
                <w:b/>
                <w:color w:val="231F20"/>
                <w:szCs w:val="24"/>
              </w:rPr>
              <w:t xml:space="preserve"> </w:t>
            </w:r>
            <w:r w:rsidRPr="00DB1767">
              <w:rPr>
                <w:b/>
                <w:color w:val="231F20"/>
                <w:szCs w:val="24"/>
              </w:rPr>
              <w:t>,всего</w:t>
            </w:r>
            <w:r w:rsidRPr="00DB1767">
              <w:rPr>
                <w:color w:val="231F20"/>
                <w:szCs w:val="24"/>
              </w:rPr>
              <w:t xml:space="preserve"> </w:t>
            </w:r>
          </w:p>
        </w:tc>
      </w:tr>
      <w:tr w:rsidR="007E2560" w:rsidRPr="00DB1767">
        <w:trPr>
          <w:trHeight w:val="410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1 </w:t>
            </w:r>
          </w:p>
        </w:tc>
        <w:tc>
          <w:tcPr>
            <w:tcW w:w="5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Введение 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1 </w:t>
            </w:r>
          </w:p>
        </w:tc>
      </w:tr>
      <w:tr w:rsidR="007E2560" w:rsidRPr="00DB1767">
        <w:trPr>
          <w:trHeight w:val="50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2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Тема 1. История взаимоотношений человека и природы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4 </w:t>
            </w:r>
          </w:p>
        </w:tc>
      </w:tr>
      <w:tr w:rsidR="007E2560" w:rsidRPr="00DB1767">
        <w:trPr>
          <w:trHeight w:val="50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3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Тема 2. Основные понятия экологии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12 </w:t>
            </w:r>
          </w:p>
        </w:tc>
      </w:tr>
      <w:tr w:rsidR="007E2560" w:rsidRPr="00DB1767">
        <w:trPr>
          <w:trHeight w:val="505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4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Тема 3. Сообщества и экосистемы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10 </w:t>
            </w:r>
          </w:p>
        </w:tc>
      </w:tr>
      <w:tr w:rsidR="007E2560" w:rsidRPr="00DB1767">
        <w:trPr>
          <w:trHeight w:val="50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5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Тема 4. Край, где ты живёшь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4 </w:t>
            </w:r>
          </w:p>
        </w:tc>
      </w:tr>
      <w:tr w:rsidR="007E2560" w:rsidRPr="00DB1767">
        <w:trPr>
          <w:trHeight w:val="410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color w:val="231F20"/>
                <w:szCs w:val="24"/>
              </w:rPr>
              <w:t xml:space="preserve">6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Заключение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421167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>
              <w:rPr>
                <w:color w:val="231F20"/>
                <w:szCs w:val="24"/>
              </w:rPr>
              <w:t>3</w:t>
            </w:r>
          </w:p>
        </w:tc>
      </w:tr>
      <w:tr w:rsidR="007E2560" w:rsidRPr="00DB1767">
        <w:trPr>
          <w:trHeight w:val="420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8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3" w:firstLine="0"/>
              <w:jc w:val="right"/>
              <w:rPr>
                <w:szCs w:val="24"/>
              </w:rPr>
            </w:pPr>
            <w:r w:rsidRPr="00DB1767">
              <w:rPr>
                <w:b/>
                <w:color w:val="231F20"/>
                <w:szCs w:val="24"/>
              </w:rPr>
              <w:t>Всего</w:t>
            </w:r>
            <w:r w:rsidRPr="00DB1767">
              <w:rPr>
                <w:color w:val="231F20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421167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>
              <w:rPr>
                <w:b/>
                <w:color w:val="231F20"/>
                <w:szCs w:val="24"/>
              </w:rPr>
              <w:t>34</w:t>
            </w:r>
            <w:r w:rsidR="00B66491" w:rsidRPr="00DB1767">
              <w:rPr>
                <w:b/>
                <w:color w:val="231F20"/>
                <w:szCs w:val="24"/>
              </w:rPr>
              <w:t xml:space="preserve"> </w:t>
            </w:r>
          </w:p>
        </w:tc>
      </w:tr>
    </w:tbl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119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169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36" w:line="263" w:lineRule="auto"/>
        <w:ind w:left="-5" w:hanging="10"/>
        <w:jc w:val="left"/>
        <w:rPr>
          <w:szCs w:val="24"/>
        </w:rPr>
      </w:pPr>
      <w:r w:rsidRPr="00DB1767">
        <w:rPr>
          <w:b/>
          <w:szCs w:val="24"/>
        </w:rPr>
        <w:t xml:space="preserve">Основные виды деятельности: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Познавательная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Игровая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Трудовая (производственная) деятельность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Досугово-развлекательная деятельность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Спортивно-оздоровительная деятельность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Художественное творчество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Социальное творчество (социально преобразовательная деятельность) </w:t>
      </w:r>
    </w:p>
    <w:p w:rsidR="007E2560" w:rsidRPr="00DB1767" w:rsidRDefault="00B66491">
      <w:pPr>
        <w:numPr>
          <w:ilvl w:val="0"/>
          <w:numId w:val="4"/>
        </w:numPr>
        <w:ind w:right="50" w:hanging="360"/>
        <w:rPr>
          <w:szCs w:val="24"/>
        </w:rPr>
      </w:pPr>
      <w:r w:rsidRPr="00DB1767">
        <w:rPr>
          <w:szCs w:val="24"/>
        </w:rPr>
        <w:t xml:space="preserve">Проблемно-ценностное общение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p w:rsidR="007E2560" w:rsidRPr="00DB1767" w:rsidRDefault="007E2560">
      <w:pPr>
        <w:rPr>
          <w:szCs w:val="24"/>
        </w:rPr>
        <w:sectPr w:rsidR="007E2560" w:rsidRPr="00DB1767">
          <w:footerReference w:type="even" r:id="rId9"/>
          <w:footerReference w:type="default" r:id="rId10"/>
          <w:footerReference w:type="first" r:id="rId11"/>
          <w:pgSz w:w="11906" w:h="16838"/>
          <w:pgMar w:top="1449" w:right="1154" w:bottom="1549" w:left="1800" w:header="720" w:footer="720" w:gutter="0"/>
          <w:cols w:space="720"/>
          <w:titlePg/>
        </w:sectPr>
      </w:pPr>
    </w:p>
    <w:p w:rsidR="007E2560" w:rsidRPr="00DB1767" w:rsidRDefault="00B66491">
      <w:pPr>
        <w:pStyle w:val="2"/>
        <w:ind w:left="405" w:hanging="420"/>
        <w:rPr>
          <w:szCs w:val="24"/>
        </w:rPr>
      </w:pPr>
      <w:bookmarkStart w:id="7" w:name="_Toc81047657"/>
      <w:r w:rsidRPr="00DB1767">
        <w:rPr>
          <w:szCs w:val="24"/>
        </w:rPr>
        <w:t>Календарно-тематический план внеурочной деятельности «Экология. Живая планета»,</w:t>
      </w:r>
      <w:bookmarkEnd w:id="7"/>
      <w:r w:rsidRPr="00DB1767">
        <w:rPr>
          <w:szCs w:val="24"/>
        </w:rPr>
        <w:t xml:space="preserve"> </w:t>
      </w:r>
    </w:p>
    <w:p w:rsidR="007E2560" w:rsidRPr="00DB1767" w:rsidRDefault="00B66491">
      <w:pPr>
        <w:pStyle w:val="3"/>
        <w:ind w:left="552" w:hanging="567"/>
        <w:rPr>
          <w:szCs w:val="24"/>
        </w:rPr>
      </w:pPr>
      <w:bookmarkStart w:id="8" w:name="_Toc81047658"/>
      <w:r w:rsidRPr="00DB1767">
        <w:rPr>
          <w:szCs w:val="24"/>
        </w:rPr>
        <w:t>5,6 класс</w:t>
      </w:r>
      <w:bookmarkEnd w:id="8"/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tbl>
      <w:tblPr>
        <w:tblStyle w:val="TableGrid"/>
        <w:tblW w:w="10317" w:type="dxa"/>
        <w:tblInd w:w="14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8"/>
        <w:gridCol w:w="779"/>
        <w:gridCol w:w="779"/>
        <w:gridCol w:w="863"/>
        <w:gridCol w:w="7348"/>
      </w:tblGrid>
      <w:tr w:rsidR="007E2560" w:rsidRPr="00DB1767">
        <w:trPr>
          <w:trHeight w:val="226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№ уро ка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Дата </w:t>
            </w:r>
          </w:p>
        </w:tc>
        <w:tc>
          <w:tcPr>
            <w:tcW w:w="7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Колво часов </w:t>
            </w:r>
          </w:p>
        </w:tc>
        <w:tc>
          <w:tcPr>
            <w:tcW w:w="749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Тема урока </w:t>
            </w:r>
          </w:p>
        </w:tc>
      </w:tr>
      <w:tr w:rsidR="007E2560" w:rsidRPr="00DB176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план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7E2560" w:rsidRPr="00DB1767">
        <w:trPr>
          <w:trHeight w:val="295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Введение </w:t>
            </w:r>
          </w:p>
        </w:tc>
      </w:tr>
      <w:tr w:rsidR="007E2560" w:rsidRPr="00DB1767">
        <w:trPr>
          <w:trHeight w:val="288"/>
        </w:trPr>
        <w:tc>
          <w:tcPr>
            <w:tcW w:w="103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9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>Тема 1. История взаимоотношений человека и природы (4 ч)</w:t>
            </w: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Человек и природа в настоящем.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3.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Человек и природа в настоящем.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4.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№1: «Озеленение пустыря».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5.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№1: «Озеленение пустыря». </w:t>
            </w:r>
          </w:p>
        </w:tc>
      </w:tr>
      <w:tr w:rsidR="007E2560" w:rsidRPr="00DB1767">
        <w:trPr>
          <w:trHeight w:val="286"/>
        </w:trPr>
        <w:tc>
          <w:tcPr>
            <w:tcW w:w="103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>Тема 2. Основные понятия экологии (12 ч)</w:t>
            </w: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28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6.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Экология: что это такое.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7.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Экология: что это такое.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8.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Что такое экосистема 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9.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Что такое экосистема 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10.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Что такое биосфера Земли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11.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Что такое биосфера Земли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12.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Распространение живых организмов на Земле </w:t>
            </w:r>
          </w:p>
        </w:tc>
      </w:tr>
      <w:tr w:rsidR="007E2560" w:rsidRPr="00DB1767">
        <w:trPr>
          <w:trHeight w:val="28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13.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Распространение живых организмов на Земле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14.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Среда обитания живых организмов: из чего она состоит 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15.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Среда обитания живых организмов: из чего она состоит 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16.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Переход на раздельный сбор твердых бытовых отходов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17.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Переход на раздельный сбор твердых бытовых отходов </w:t>
            </w:r>
          </w:p>
        </w:tc>
      </w:tr>
      <w:tr w:rsidR="007E2560" w:rsidRPr="00DB1767">
        <w:trPr>
          <w:trHeight w:val="286"/>
        </w:trPr>
        <w:tc>
          <w:tcPr>
            <w:tcW w:w="103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8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>Тема 3. Сообщества и экосистемы (10 ч)</w:t>
            </w: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28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18.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Сообщество живых организмов.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19.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Сообщество живых организмов.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20.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Цепи и сети питания: кто кого и что ест 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21.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Цепи и сети питания: кто кого и что ест 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22.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Естественные и искусственные экосистемы (луг).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23.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Естественные и искусственные экосистемы (луг). </w:t>
            </w:r>
          </w:p>
        </w:tc>
      </w:tr>
      <w:tr w:rsidR="007E2560" w:rsidRPr="00DB1767">
        <w:trPr>
          <w:trHeight w:val="28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24.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№2: «Мое любимое дерево».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25.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№2: «Мое любимое дерево».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26.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№3: «Мы ждем вас, птицы!».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27.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№3: «Мы ждем вас, птицы!». </w:t>
            </w:r>
          </w:p>
        </w:tc>
      </w:tr>
      <w:tr w:rsidR="007E2560" w:rsidRPr="00DB1767">
        <w:trPr>
          <w:trHeight w:val="286"/>
        </w:trPr>
        <w:tc>
          <w:tcPr>
            <w:tcW w:w="103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6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>Тема 4. Край, где ты живёшь (4 ч)</w:t>
            </w: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28.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Роль растений,  в защите воздуха от загрязнения.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29.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626274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Растения Рязанской</w:t>
            </w:r>
            <w:r w:rsidR="00B66491" w:rsidRPr="00DB1767">
              <w:rPr>
                <w:szCs w:val="24"/>
              </w:rPr>
              <w:t xml:space="preserve"> области</w:t>
            </w:r>
            <w:r w:rsidRPr="00DB1767">
              <w:rPr>
                <w:szCs w:val="24"/>
              </w:rPr>
              <w:t>,</w:t>
            </w:r>
            <w:r w:rsidR="00B66491" w:rsidRPr="00DB1767">
              <w:rPr>
                <w:szCs w:val="24"/>
              </w:rPr>
              <w:t xml:space="preserve"> занесенные в Красную книгу </w:t>
            </w:r>
          </w:p>
        </w:tc>
      </w:tr>
      <w:tr w:rsidR="007E2560" w:rsidRPr="00DB1767">
        <w:trPr>
          <w:trHeight w:val="289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30.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626274" w:rsidP="00626274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Животные Рязанской области, </w:t>
            </w:r>
            <w:r w:rsidR="00B66491" w:rsidRPr="00DB1767">
              <w:rPr>
                <w:szCs w:val="24"/>
              </w:rPr>
              <w:t xml:space="preserve">занесенные в Красную книгу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31.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7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626274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Животные Рязанской</w:t>
            </w:r>
            <w:r w:rsidR="00B66491" w:rsidRPr="00DB1767">
              <w:rPr>
                <w:szCs w:val="24"/>
              </w:rPr>
              <w:t xml:space="preserve"> области</w:t>
            </w:r>
            <w:r w:rsidRPr="00DB1767">
              <w:rPr>
                <w:szCs w:val="24"/>
              </w:rPr>
              <w:t>,</w:t>
            </w:r>
            <w:r w:rsidR="00B66491" w:rsidRPr="00DB1767">
              <w:rPr>
                <w:szCs w:val="24"/>
              </w:rPr>
              <w:t xml:space="preserve"> занесенные в Красную книгу </w:t>
            </w:r>
          </w:p>
        </w:tc>
      </w:tr>
      <w:tr w:rsidR="007E2560" w:rsidRPr="00DB1767">
        <w:trPr>
          <w:trHeight w:val="286"/>
        </w:trPr>
        <w:tc>
          <w:tcPr>
            <w:tcW w:w="103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>ЗАКЛЮЧЕНИЕ (4 ч)</w:t>
            </w: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32.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Это зависит от нас с вами. </w:t>
            </w:r>
          </w:p>
        </w:tc>
      </w:tr>
      <w:tr w:rsidR="007E2560" w:rsidRPr="00DB1767">
        <w:trPr>
          <w:trHeight w:val="2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33.</w:t>
            </w:r>
            <w:r w:rsidRPr="00DB1767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Это зависит от нас с вами. </w:t>
            </w:r>
          </w:p>
        </w:tc>
      </w:tr>
      <w:tr w:rsidR="007E2560" w:rsidRPr="00DB1767">
        <w:trPr>
          <w:trHeight w:val="295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2F3A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>34</w:t>
            </w:r>
          </w:p>
          <w:p w:rsidR="007E2560" w:rsidRPr="00DB1767" w:rsidRDefault="007E256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1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" w:firstLine="0"/>
              <w:jc w:val="left"/>
              <w:rPr>
                <w:szCs w:val="24"/>
              </w:rPr>
            </w:pPr>
            <w:r w:rsidRPr="00DB1767">
              <w:rPr>
                <w:szCs w:val="24"/>
              </w:rPr>
              <w:t xml:space="preserve">Проект №4: «Вторая жизнь ненужных вещей». </w:t>
            </w:r>
          </w:p>
        </w:tc>
      </w:tr>
      <w:tr w:rsidR="007E2560" w:rsidRPr="00DB1767">
        <w:trPr>
          <w:trHeight w:val="487"/>
        </w:trPr>
        <w:tc>
          <w:tcPr>
            <w:tcW w:w="21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62" w:firstLine="0"/>
              <w:jc w:val="right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Всего, часов: 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560" w:rsidRPr="00DB1767" w:rsidRDefault="00421167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74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 </w:t>
            </w:r>
          </w:p>
        </w:tc>
      </w:tr>
    </w:tbl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663" w:line="259" w:lineRule="auto"/>
        <w:ind w:left="0" w:firstLine="0"/>
        <w:jc w:val="left"/>
        <w:rPr>
          <w:szCs w:val="24"/>
        </w:rPr>
      </w:pPr>
      <w:r w:rsidRPr="00DB1767">
        <w:rPr>
          <w:b/>
          <w:szCs w:val="24"/>
        </w:rPr>
        <w:t xml:space="preserve"> </w:t>
      </w:r>
    </w:p>
    <w:p w:rsidR="007E2560" w:rsidRPr="00DB1767" w:rsidRDefault="00B66491">
      <w:pPr>
        <w:spacing w:after="3" w:line="259" w:lineRule="auto"/>
        <w:ind w:left="1443" w:right="1302" w:hanging="10"/>
        <w:jc w:val="center"/>
        <w:rPr>
          <w:szCs w:val="24"/>
        </w:rPr>
      </w:pPr>
      <w:r w:rsidRPr="00DB1767">
        <w:rPr>
          <w:szCs w:val="24"/>
        </w:rPr>
        <w:t xml:space="preserve">9 </w:t>
      </w:r>
    </w:p>
    <w:p w:rsidR="007E2560" w:rsidRPr="00DB1767" w:rsidRDefault="007E2560">
      <w:pPr>
        <w:rPr>
          <w:szCs w:val="24"/>
        </w:rPr>
        <w:sectPr w:rsidR="007E2560" w:rsidRPr="00DB1767">
          <w:footerReference w:type="even" r:id="rId12"/>
          <w:footerReference w:type="default" r:id="rId13"/>
          <w:footerReference w:type="first" r:id="rId14"/>
          <w:pgSz w:w="11906" w:h="16841"/>
          <w:pgMar w:top="1440" w:right="1039" w:bottom="1440" w:left="852" w:header="720" w:footer="2" w:gutter="0"/>
          <w:cols w:space="720"/>
        </w:sectPr>
      </w:pPr>
    </w:p>
    <w:p w:rsidR="007E2560" w:rsidRPr="00DB1767" w:rsidRDefault="00B66491">
      <w:pPr>
        <w:pStyle w:val="1"/>
        <w:spacing w:after="0" w:line="259" w:lineRule="auto"/>
        <w:ind w:left="240" w:right="63" w:hanging="240"/>
        <w:jc w:val="right"/>
        <w:rPr>
          <w:szCs w:val="24"/>
        </w:rPr>
      </w:pPr>
      <w:bookmarkStart w:id="9" w:name="_Toc81047659"/>
      <w:r w:rsidRPr="00DB1767">
        <w:rPr>
          <w:szCs w:val="24"/>
        </w:rPr>
        <w:t>ЛИСТ КОРРЕКТИРОВКИ</w:t>
      </w:r>
      <w:bookmarkEnd w:id="9"/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0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tbl>
      <w:tblPr>
        <w:tblStyle w:val="TableGrid"/>
        <w:tblW w:w="9609" w:type="dxa"/>
        <w:tblInd w:w="14" w:type="dxa"/>
        <w:tblCellMar>
          <w:top w:w="1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01"/>
        <w:gridCol w:w="723"/>
        <w:gridCol w:w="731"/>
        <w:gridCol w:w="2888"/>
        <w:gridCol w:w="4466"/>
      </w:tblGrid>
      <w:tr w:rsidR="007E2560" w:rsidRPr="00DB1767">
        <w:trPr>
          <w:trHeight w:val="252"/>
        </w:trPr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20" w:line="259" w:lineRule="auto"/>
              <w:ind w:left="0" w:right="49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№ </w:t>
            </w:r>
          </w:p>
          <w:p w:rsidR="007E2560" w:rsidRPr="00DB1767" w:rsidRDefault="00B6649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урока 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Дата </w:t>
            </w:r>
          </w:p>
        </w:tc>
        <w:tc>
          <w:tcPr>
            <w:tcW w:w="29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Тема урока </w:t>
            </w:r>
          </w:p>
        </w:tc>
        <w:tc>
          <w:tcPr>
            <w:tcW w:w="45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560" w:rsidRPr="00DB1767" w:rsidRDefault="00B66491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Причина и способ корректировки </w:t>
            </w:r>
          </w:p>
        </w:tc>
      </w:tr>
      <w:tr w:rsidR="007E2560" w:rsidRPr="00DB176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9" w:firstLine="0"/>
              <w:jc w:val="left"/>
              <w:rPr>
                <w:szCs w:val="24"/>
              </w:rPr>
            </w:pPr>
            <w:r w:rsidRPr="00DB1767">
              <w:rPr>
                <w:b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7E2560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7E2560" w:rsidRPr="00DB1767">
        <w:trPr>
          <w:trHeight w:val="341"/>
        </w:trPr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2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2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4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  <w:tr w:rsidR="007E2560" w:rsidRPr="00DB1767">
        <w:trPr>
          <w:trHeight w:val="341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3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1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2560" w:rsidRPr="00DB1767" w:rsidRDefault="00B66491">
            <w:pPr>
              <w:spacing w:after="0" w:line="259" w:lineRule="auto"/>
              <w:ind w:left="20" w:firstLine="0"/>
              <w:jc w:val="center"/>
              <w:rPr>
                <w:szCs w:val="24"/>
              </w:rPr>
            </w:pPr>
            <w:r w:rsidRPr="00DB1767">
              <w:rPr>
                <w:szCs w:val="24"/>
              </w:rPr>
              <w:t xml:space="preserve"> </w:t>
            </w:r>
          </w:p>
        </w:tc>
      </w:tr>
    </w:tbl>
    <w:p w:rsidR="007E2560" w:rsidRPr="00DB1767" w:rsidRDefault="00B66491">
      <w:pPr>
        <w:spacing w:after="148" w:line="259" w:lineRule="auto"/>
        <w:ind w:left="0" w:firstLine="0"/>
        <w:jc w:val="left"/>
        <w:rPr>
          <w:szCs w:val="24"/>
        </w:rPr>
      </w:pPr>
      <w:r w:rsidRPr="00DB1767">
        <w:rPr>
          <w:szCs w:val="24"/>
        </w:rPr>
        <w:t xml:space="preserve"> </w:t>
      </w:r>
    </w:p>
    <w:p w:rsidR="007E2560" w:rsidRPr="00DB1767" w:rsidRDefault="00B66491">
      <w:pPr>
        <w:spacing w:after="3" w:line="259" w:lineRule="auto"/>
        <w:ind w:left="3174" w:hanging="10"/>
        <w:jc w:val="center"/>
        <w:rPr>
          <w:szCs w:val="24"/>
        </w:rPr>
      </w:pPr>
      <w:r w:rsidRPr="00DB1767">
        <w:rPr>
          <w:szCs w:val="24"/>
        </w:rPr>
        <w:t xml:space="preserve">10 </w:t>
      </w:r>
    </w:p>
    <w:sectPr w:rsidR="007E2560" w:rsidRPr="00DB1767">
      <w:footerReference w:type="even" r:id="rId15"/>
      <w:footerReference w:type="default" r:id="rId16"/>
      <w:footerReference w:type="first" r:id="rId17"/>
      <w:pgSz w:w="11906" w:h="16838"/>
      <w:pgMar w:top="1255" w:right="1440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18" w:rsidRDefault="00E91318">
      <w:pPr>
        <w:spacing w:after="0" w:line="240" w:lineRule="auto"/>
      </w:pPr>
      <w:r>
        <w:separator/>
      </w:r>
    </w:p>
  </w:endnote>
  <w:endnote w:type="continuationSeparator" w:id="0">
    <w:p w:rsidR="00E91318" w:rsidRDefault="00E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B66491">
    <w:pPr>
      <w:spacing w:after="0" w:line="259" w:lineRule="auto"/>
      <w:ind w:left="0" w:right="10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50C">
      <w:rPr>
        <w:noProof/>
      </w:rPr>
      <w:t>6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B66491">
    <w:pPr>
      <w:spacing w:after="0" w:line="259" w:lineRule="auto"/>
      <w:ind w:left="0" w:right="28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50C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60" w:rsidRDefault="007E256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18" w:rsidRDefault="00E91318">
      <w:pPr>
        <w:spacing w:after="0" w:line="240" w:lineRule="auto"/>
      </w:pPr>
      <w:r>
        <w:separator/>
      </w:r>
    </w:p>
  </w:footnote>
  <w:footnote w:type="continuationSeparator" w:id="0">
    <w:p w:rsidR="00E91318" w:rsidRDefault="00E9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40"/>
    <w:multiLevelType w:val="hybridMultilevel"/>
    <w:tmpl w:val="E5105A92"/>
    <w:lvl w:ilvl="0" w:tplc="F252CEB8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E0AB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067BF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1C16C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85DA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0D5F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007F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E5FE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EC2A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4577F"/>
    <w:multiLevelType w:val="hybridMultilevel"/>
    <w:tmpl w:val="D5FE0106"/>
    <w:lvl w:ilvl="0" w:tplc="88EC291E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670C8">
      <w:start w:val="1"/>
      <w:numFmt w:val="bullet"/>
      <w:lvlText w:val="o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F5D6">
      <w:start w:val="1"/>
      <w:numFmt w:val="bullet"/>
      <w:lvlText w:val="▪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6E10C">
      <w:start w:val="1"/>
      <w:numFmt w:val="bullet"/>
      <w:lvlText w:val="•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C08BC">
      <w:start w:val="1"/>
      <w:numFmt w:val="bullet"/>
      <w:lvlText w:val="o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86812">
      <w:start w:val="1"/>
      <w:numFmt w:val="bullet"/>
      <w:lvlText w:val="▪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8586C">
      <w:start w:val="1"/>
      <w:numFmt w:val="bullet"/>
      <w:lvlText w:val="•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4E768">
      <w:start w:val="1"/>
      <w:numFmt w:val="bullet"/>
      <w:lvlText w:val="o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FDB4">
      <w:start w:val="1"/>
      <w:numFmt w:val="bullet"/>
      <w:lvlText w:val="▪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E085A"/>
    <w:multiLevelType w:val="hybridMultilevel"/>
    <w:tmpl w:val="3D9CF4AE"/>
    <w:lvl w:ilvl="0" w:tplc="463828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228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442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E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04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0B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97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CB2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4C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41761"/>
    <w:multiLevelType w:val="multilevel"/>
    <w:tmpl w:val="40460A7C"/>
    <w:lvl w:ilvl="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C71FE"/>
    <w:multiLevelType w:val="hybridMultilevel"/>
    <w:tmpl w:val="EBFE334E"/>
    <w:lvl w:ilvl="0" w:tplc="B2F601E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46EF9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E1EDE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4AC1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A00D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78823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F8A40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82BB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2BBFC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60"/>
    <w:rsid w:val="00262325"/>
    <w:rsid w:val="00392F3A"/>
    <w:rsid w:val="00421167"/>
    <w:rsid w:val="0043250C"/>
    <w:rsid w:val="00566B6B"/>
    <w:rsid w:val="00626274"/>
    <w:rsid w:val="006F05D3"/>
    <w:rsid w:val="00774687"/>
    <w:rsid w:val="007E2560"/>
    <w:rsid w:val="00B66491"/>
    <w:rsid w:val="00D81BA7"/>
    <w:rsid w:val="00DB1767"/>
    <w:rsid w:val="00E07E32"/>
    <w:rsid w:val="00E91318"/>
    <w:rsid w:val="00F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B341-FEEC-4697-A688-F5CE9ACD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625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" w:line="263" w:lineRule="auto"/>
      <w:ind w:left="195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5"/>
      </w:numPr>
      <w:spacing w:after="2" w:line="263" w:lineRule="auto"/>
      <w:ind w:left="195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63" w:lineRule="auto"/>
      <w:ind w:left="195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94" w:line="270" w:lineRule="auto"/>
      <w:ind w:left="20" w:right="6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uiPriority w:val="39"/>
    <w:pPr>
      <w:spacing w:after="112" w:line="270" w:lineRule="auto"/>
      <w:ind w:left="260" w:right="6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1">
    <w:name w:val="toc 3"/>
    <w:hidden/>
    <w:uiPriority w:val="39"/>
    <w:pPr>
      <w:spacing w:after="4" w:line="344" w:lineRule="auto"/>
      <w:ind w:left="15" w:right="65" w:firstLine="70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26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Учитель</cp:lastModifiedBy>
  <cp:revision>14</cp:revision>
  <dcterms:created xsi:type="dcterms:W3CDTF">2021-08-28T08:58:00Z</dcterms:created>
  <dcterms:modified xsi:type="dcterms:W3CDTF">2023-10-04T10:49:00Z</dcterms:modified>
</cp:coreProperties>
</file>